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t>江口县100万羽蛋鸡养殖建设项目</w:t>
      </w:r>
    </w:p>
    <w:p>
      <w:pPr>
        <w:jc w:val="center"/>
        <w:rPr>
          <w:rFonts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t>钢结构工程</w:t>
      </w:r>
    </w:p>
    <w:p>
      <w:pPr>
        <w:jc w:val="center"/>
        <w:rPr>
          <w:rFonts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t>现场安装人工劳务施工招标文件</w:t>
      </w: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tbl>
      <w:tblPr>
        <w:tblStyle w:val="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朱涛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18096197126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cs="宋体"/>
                <w:sz w:val="28"/>
                <w:szCs w:val="28"/>
              </w:rPr>
              <w:t>gygjg@crrcgc.cc</w:t>
            </w:r>
          </w:p>
        </w:tc>
      </w:tr>
    </w:tbl>
    <w:p>
      <w:pPr>
        <w:jc w:val="center"/>
        <w:rPr>
          <w:rFonts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br w:type="page"/>
      </w:r>
    </w:p>
    <w:p>
      <w:pPr>
        <w:numPr>
          <w:ilvl w:val="0"/>
          <w:numId w:val="1"/>
        </w:numPr>
        <w:spacing w:line="540" w:lineRule="exact"/>
        <w:jc w:val="left"/>
        <w:rPr>
          <w:rFonts w:ascii="宋体" w:hAnsi="宋体" w:eastAsia="宋体" w:cs="宋体"/>
          <w:b/>
          <w:bCs/>
          <w:sz w:val="28"/>
          <w:szCs w:val="28"/>
        </w:rPr>
      </w:pPr>
      <w:r>
        <w:rPr>
          <w:rFonts w:hint="eastAsia" w:ascii="宋体" w:hAnsi="宋体" w:eastAsia="宋体" w:cs="宋体"/>
          <w:b/>
          <w:bCs/>
          <w:sz w:val="28"/>
          <w:szCs w:val="28"/>
        </w:rPr>
        <w:t>招标说明:</w:t>
      </w:r>
    </w:p>
    <w:p>
      <w:pPr>
        <w:jc w:val="left"/>
        <w:rPr>
          <w:rFonts w:ascii="宋体" w:hAnsi="宋体" w:eastAsia="宋体" w:cs="宋体"/>
          <w:sz w:val="28"/>
          <w:szCs w:val="28"/>
        </w:rPr>
      </w:pPr>
      <w:r>
        <w:rPr>
          <w:rFonts w:hint="eastAsia" w:ascii="宋体" w:hAnsi="宋体" w:eastAsia="宋体" w:cs="宋体"/>
          <w:sz w:val="28"/>
          <w:szCs w:val="28"/>
        </w:rPr>
        <w:t xml:space="preserve">   基于公平、公正、公开的原则，我公司拟对“江口县100万羽蛋鸡养殖建设项目钢结构工程现场安装人工劳务”安装进行公开招标。请贵公司按照统一报价表对该工程进行投标报价，如贵公司认为有不完整或有缺项的内容，可进行补充说明。现将招标情况作以下简要说明，如有疑问可电询联系人。</w:t>
      </w:r>
    </w:p>
    <w:p>
      <w:pPr>
        <w:numPr>
          <w:ilvl w:val="0"/>
          <w:numId w:val="1"/>
        </w:numPr>
        <w:spacing w:line="540" w:lineRule="exact"/>
        <w:jc w:val="left"/>
        <w:rPr>
          <w:rFonts w:ascii="宋体" w:hAnsi="宋体" w:eastAsia="宋体" w:cs="宋体"/>
          <w:b/>
          <w:bCs/>
          <w:sz w:val="28"/>
          <w:szCs w:val="28"/>
        </w:rPr>
      </w:pPr>
      <w:r>
        <w:rPr>
          <w:rFonts w:hint="eastAsia" w:ascii="宋体" w:hAnsi="宋体" w:eastAsia="宋体" w:cs="宋体"/>
          <w:b/>
          <w:bCs/>
          <w:sz w:val="28"/>
          <w:szCs w:val="28"/>
        </w:rPr>
        <w:t>工程概况：</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2.1 工程名称：江口县100万羽蛋鸡养殖建设项目钢结构工程现场安装人工劳务；</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2.2 工程地址：</w:t>
      </w:r>
      <w:r>
        <w:rPr>
          <w:rFonts w:hint="eastAsia" w:ascii="Calibri" w:hAnsi="Calibri" w:cs="Calibri"/>
          <w:sz w:val="28"/>
          <w:szCs w:val="28"/>
        </w:rPr>
        <w:t>铜仁市江口县</w:t>
      </w:r>
      <w:r>
        <w:rPr>
          <w:rFonts w:hint="eastAsia" w:ascii="宋体" w:hAnsi="宋体" w:eastAsia="宋体" w:cs="宋体"/>
          <w:sz w:val="28"/>
          <w:szCs w:val="28"/>
        </w:rPr>
        <w:t>；</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2.3 招标范围：人工劳务施工；</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2.4 计划开工日期：2023年11月</w:t>
      </w:r>
      <w:r>
        <w:rPr>
          <w:rFonts w:hint="eastAsia" w:ascii="宋体" w:hAnsi="宋体" w:eastAsia="宋体" w:cs="宋体"/>
          <w:sz w:val="28"/>
          <w:szCs w:val="28"/>
          <w:lang w:val="en-US" w:eastAsia="zh-CN"/>
        </w:rPr>
        <w:t>18</w:t>
      </w:r>
      <w:r>
        <w:rPr>
          <w:rFonts w:hint="eastAsia" w:ascii="宋体" w:hAnsi="宋体" w:eastAsia="宋体" w:cs="宋体"/>
          <w:sz w:val="28"/>
          <w:szCs w:val="28"/>
        </w:rPr>
        <w:t>日（具体以甲方开工令为准） ；</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2.5 工期要求：38天；</w:t>
      </w:r>
    </w:p>
    <w:p>
      <w:pPr>
        <w:pStyle w:val="10"/>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2.6 工程量：</w:t>
      </w:r>
      <w:r>
        <w:rPr>
          <w:rFonts w:hint="eastAsia" w:ascii="宋体" w:hAnsi="宋体" w:eastAsia="宋体" w:cs="宋体"/>
          <w:sz w:val="28"/>
          <w:szCs w:val="28"/>
          <w:lang w:val="en-US" w:eastAsia="zh-CN"/>
        </w:rPr>
        <w:t>钢结构主体</w:t>
      </w:r>
      <w:r>
        <w:rPr>
          <w:rFonts w:hint="eastAsia" w:ascii="宋体" w:hAnsi="宋体" w:eastAsia="宋体" w:cs="宋体"/>
          <w:sz w:val="28"/>
          <w:szCs w:val="28"/>
        </w:rPr>
        <w:t>约</w:t>
      </w:r>
      <w:r>
        <w:rPr>
          <w:rFonts w:hint="eastAsia" w:ascii="宋体" w:hAnsi="宋体" w:eastAsia="宋体" w:cs="宋体"/>
          <w:sz w:val="28"/>
          <w:szCs w:val="28"/>
          <w:lang w:val="en-US" w:eastAsia="zh-CN"/>
        </w:rPr>
        <w:t>777.825</w:t>
      </w:r>
      <w:r>
        <w:rPr>
          <w:rFonts w:hint="eastAsia" w:ascii="宋体" w:hAnsi="宋体" w:eastAsia="宋体" w:cs="宋体"/>
          <w:sz w:val="28"/>
          <w:szCs w:val="28"/>
        </w:rPr>
        <w:t>t</w:t>
      </w:r>
      <w:r>
        <w:rPr>
          <w:rFonts w:hint="eastAsia" w:ascii="宋体" w:hAnsi="宋体" w:eastAsia="宋体" w:cs="宋体"/>
          <w:sz w:val="28"/>
          <w:szCs w:val="28"/>
          <w:lang w:val="en-US" w:eastAsia="zh-CN"/>
        </w:rPr>
        <w:t>(高强螺栓我方提供，其余种类螺栓辅材需中标人采购，最终重量以业主给与重量为准)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墙面10692.48㎡；屋面18893.52㎡；天沟（增项中）；雨棚（增项中）；落水管（增项中）；预埋价格单独立项。</w:t>
      </w:r>
    </w:p>
    <w:p>
      <w:pPr>
        <w:pStyle w:val="10"/>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墙面、屋面包含装饰板、包边件、钉子、胶等工序所用辅材。以上内容为</w:t>
      </w:r>
      <w:r>
        <w:rPr>
          <w:rFonts w:hint="eastAsia" w:ascii="宋体" w:hAnsi="宋体" w:eastAsia="宋体" w:cs="宋体"/>
          <w:sz w:val="28"/>
          <w:szCs w:val="28"/>
          <w:lang w:eastAsia="zh-CN"/>
        </w:rPr>
        <w:t>连带</w:t>
      </w:r>
      <w:r>
        <w:rPr>
          <w:rFonts w:hint="eastAsia" w:ascii="宋体" w:hAnsi="宋体" w:eastAsia="宋体" w:cs="宋体"/>
          <w:sz w:val="28"/>
          <w:szCs w:val="28"/>
          <w:lang w:val="en-US" w:eastAsia="zh-CN"/>
        </w:rPr>
        <w:t>劳务安装招标形式，无特别注明处都包含辅材。</w:t>
      </w:r>
    </w:p>
    <w:p>
      <w:pPr>
        <w:pStyle w:val="10"/>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2.7 具体情况详见图纸附件一。</w:t>
      </w:r>
    </w:p>
    <w:p>
      <w:pPr>
        <w:numPr>
          <w:ilvl w:val="0"/>
          <w:numId w:val="1"/>
        </w:numPr>
        <w:spacing w:line="540" w:lineRule="exact"/>
        <w:jc w:val="left"/>
        <w:rPr>
          <w:rFonts w:ascii="宋体" w:hAnsi="宋体" w:eastAsia="宋体" w:cs="宋体"/>
          <w:b/>
          <w:bCs/>
          <w:sz w:val="28"/>
          <w:szCs w:val="28"/>
        </w:rPr>
      </w:pPr>
      <w:r>
        <w:rPr>
          <w:rFonts w:hint="eastAsia" w:ascii="宋体" w:hAnsi="宋体" w:eastAsia="宋体" w:cs="宋体"/>
          <w:b/>
          <w:bCs/>
          <w:sz w:val="28"/>
          <w:szCs w:val="28"/>
        </w:rPr>
        <w:t>报价方式：</w:t>
      </w:r>
    </w:p>
    <w:p>
      <w:pPr>
        <w:numPr>
          <w:ilvl w:val="1"/>
          <w:numId w:val="1"/>
        </w:numPr>
        <w:spacing w:line="5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投标单位根据自身情况填写最终报价(拦标价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钢结构主体安装</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640</w:t>
      </w:r>
      <w:r>
        <w:rPr>
          <w:rFonts w:hint="eastAsia" w:ascii="宋体" w:hAnsi="宋体" w:eastAsia="宋体" w:cs="宋体"/>
          <w:sz w:val="28"/>
          <w:szCs w:val="28"/>
        </w:rPr>
        <w:t>元</w:t>
      </w:r>
      <w:r>
        <w:rPr>
          <w:rFonts w:hint="eastAsia" w:ascii="宋体" w:hAnsi="宋体" w:eastAsia="宋体" w:cs="宋体"/>
          <w:sz w:val="28"/>
          <w:szCs w:val="28"/>
          <w:lang w:val="en-US" w:eastAsia="zh-CN"/>
        </w:rPr>
        <w:t>/</w:t>
      </w:r>
      <w:r>
        <w:rPr>
          <w:rFonts w:hint="eastAsia" w:ascii="宋体" w:hAnsi="宋体" w:eastAsia="宋体" w:cs="宋体"/>
          <w:sz w:val="28"/>
          <w:szCs w:val="28"/>
        </w:rPr>
        <w:t>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屋面、墙面安装25元/㎡</w:t>
      </w:r>
      <w:r>
        <w:rPr>
          <w:rFonts w:hint="eastAsia" w:ascii="宋体" w:hAnsi="宋体" w:eastAsia="宋体" w:cs="宋体"/>
          <w:sz w:val="28"/>
          <w:szCs w:val="28"/>
        </w:rPr>
        <w:t>(</w:t>
      </w:r>
      <w:r>
        <w:rPr>
          <w:rFonts w:hint="eastAsia" w:ascii="宋体" w:hAnsi="宋体" w:eastAsia="宋体" w:cs="宋体"/>
          <w:sz w:val="28"/>
          <w:szCs w:val="28"/>
          <w:lang w:val="en-US" w:eastAsia="zh-CN"/>
        </w:rPr>
        <w:t>不含材料，含辅材，此为鸡舍价格，蛋品车间未定)；天沟安装25元/m；雨棚安装500元/㎡(不含材料)；落水管安装12元/m；预埋17元/根，</w:t>
      </w:r>
      <w:r>
        <w:rPr>
          <w:rFonts w:hint="eastAsia" w:ascii="宋体" w:hAnsi="宋体" w:eastAsia="宋体" w:cs="宋体"/>
          <w:sz w:val="28"/>
          <w:szCs w:val="28"/>
          <w:lang w:eastAsia="zh-CN"/>
        </w:rPr>
        <w:t>各</w:t>
      </w:r>
      <w:r>
        <w:rPr>
          <w:rFonts w:hint="eastAsia" w:ascii="宋体" w:hAnsi="宋体" w:eastAsia="宋体" w:cs="宋体"/>
          <w:sz w:val="28"/>
          <w:szCs w:val="28"/>
        </w:rPr>
        <w:t>含</w:t>
      </w:r>
      <w:r>
        <w:rPr>
          <w:rFonts w:hint="eastAsia" w:ascii="宋体" w:hAnsi="宋体" w:eastAsia="宋体" w:cs="宋体"/>
          <w:sz w:val="28"/>
          <w:szCs w:val="28"/>
          <w:lang w:val="en-US" w:eastAsia="zh-CN"/>
        </w:rPr>
        <w:t>9%</w:t>
      </w:r>
      <w:r>
        <w:rPr>
          <w:rFonts w:hint="eastAsia" w:ascii="宋体" w:hAnsi="宋体" w:eastAsia="宋体" w:cs="宋体"/>
          <w:sz w:val="28"/>
          <w:szCs w:val="28"/>
        </w:rPr>
        <w:t>税</w:t>
      </w:r>
      <w:r>
        <w:rPr>
          <w:rFonts w:hint="eastAsia" w:ascii="宋体" w:hAnsi="宋体" w:eastAsia="宋体" w:cs="宋体"/>
          <w:sz w:val="28"/>
          <w:szCs w:val="28"/>
          <w:lang w:eastAsia="zh-CN"/>
        </w:rPr>
        <w:t>，含辅材</w:t>
      </w:r>
      <w:r>
        <w:rPr>
          <w:rFonts w:hint="eastAsia" w:ascii="宋体" w:hAnsi="宋体" w:eastAsia="宋体" w:cs="宋体"/>
          <w:sz w:val="28"/>
          <w:szCs w:val="28"/>
        </w:rPr>
        <w:t>。</w:t>
      </w:r>
    </w:p>
    <w:p>
      <w:pPr>
        <w:numPr>
          <w:ilvl w:val="0"/>
          <w:numId w:val="1"/>
        </w:numPr>
        <w:spacing w:line="540" w:lineRule="exact"/>
        <w:jc w:val="left"/>
        <w:rPr>
          <w:rFonts w:ascii="宋体" w:hAnsi="宋体" w:eastAsia="宋体" w:cs="宋体"/>
          <w:b/>
          <w:bCs/>
          <w:sz w:val="28"/>
          <w:szCs w:val="28"/>
        </w:rPr>
      </w:pPr>
      <w:r>
        <w:rPr>
          <w:rFonts w:hint="eastAsia" w:ascii="宋体" w:hAnsi="宋体" w:eastAsia="宋体" w:cs="宋体"/>
          <w:b/>
          <w:bCs/>
          <w:sz w:val="28"/>
          <w:szCs w:val="28"/>
        </w:rPr>
        <w:t>投标人要求：</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4.1 为完成本工程项目，参加投标的单位须具有营业执照和开户行许可证；</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4.2 投标单位必须具有中华人民共和国独立法人资格；</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4.3 投标单位必须具备纳税资格，并具有依法纳税的良好记录；</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4.4 投标单位要具有相应承包资质；</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4.5 评标时，招投标双方将进行该项目的现场答疑，投标方可对该项目施工工艺、计划投入人力等情况进行介绍。</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4.6 投标人必须是本公司合格供应商，若不是，可以联系招标人提交资料评定。</w:t>
      </w:r>
    </w:p>
    <w:p>
      <w:pPr>
        <w:numPr>
          <w:ilvl w:val="0"/>
          <w:numId w:val="1"/>
        </w:numPr>
        <w:jc w:val="left"/>
        <w:rPr>
          <w:rFonts w:ascii="宋体" w:hAnsi="宋体" w:eastAsia="宋体" w:cs="宋体"/>
          <w:b/>
          <w:bCs/>
          <w:sz w:val="28"/>
          <w:szCs w:val="28"/>
        </w:rPr>
      </w:pPr>
      <w:r>
        <w:rPr>
          <w:rFonts w:hint="eastAsia" w:ascii="宋体" w:hAnsi="宋体" w:eastAsia="宋体" w:cs="宋体"/>
          <w:b/>
          <w:bCs/>
          <w:sz w:val="28"/>
          <w:szCs w:val="28"/>
        </w:rPr>
        <w:t>承包内容：</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5.1</w:t>
      </w:r>
      <w:r>
        <w:rPr>
          <w:rFonts w:hint="eastAsia" w:ascii="宋体" w:hAnsi="宋体" w:eastAsia="宋体" w:cs="宋体"/>
          <w:sz w:val="28"/>
          <w:szCs w:val="28"/>
          <w:lang w:eastAsia="zh-CN"/>
        </w:rPr>
        <w:t xml:space="preserve"> </w:t>
      </w:r>
      <w:r>
        <w:rPr>
          <w:rFonts w:hint="eastAsia" w:ascii="宋体" w:hAnsi="宋体" w:eastAsia="宋体" w:cs="宋体"/>
          <w:sz w:val="28"/>
          <w:szCs w:val="28"/>
        </w:rPr>
        <w:t>本项目位于铜仁市江口县，我公司主要承担钢构件加工安装。投标人负责现场所有钢构件的安装焊接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围护系统安装、门窗安装</w:t>
      </w:r>
      <w:r>
        <w:rPr>
          <w:rFonts w:hint="eastAsia" w:ascii="宋体" w:hAnsi="宋体" w:eastAsia="宋体" w:cs="宋体"/>
          <w:sz w:val="28"/>
          <w:szCs w:val="28"/>
        </w:rPr>
        <w:t>等工作</w:t>
      </w:r>
      <w:r>
        <w:rPr>
          <w:rFonts w:hint="eastAsia" w:ascii="宋体" w:hAnsi="宋体" w:eastAsia="宋体" w:cs="宋体"/>
          <w:sz w:val="28"/>
          <w:szCs w:val="28"/>
          <w:lang w:val="en-US" w:eastAsia="zh-CN"/>
        </w:rPr>
        <w:t>，具体详见图纸</w:t>
      </w:r>
      <w:r>
        <w:rPr>
          <w:rFonts w:hint="eastAsia" w:ascii="宋体" w:hAnsi="宋体" w:eastAsia="宋体" w:cs="宋体"/>
          <w:sz w:val="28"/>
          <w:szCs w:val="28"/>
        </w:rPr>
        <w:t>。</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5.2</w:t>
      </w:r>
      <w:r>
        <w:rPr>
          <w:rFonts w:hint="eastAsia" w:ascii="宋体" w:hAnsi="宋体" w:eastAsia="宋体" w:cs="宋体"/>
          <w:sz w:val="28"/>
          <w:szCs w:val="28"/>
          <w:lang w:eastAsia="zh-CN"/>
        </w:rPr>
        <w:t xml:space="preserve"> </w:t>
      </w:r>
      <w:r>
        <w:rPr>
          <w:rFonts w:hint="eastAsia" w:ascii="宋体" w:hAnsi="宋体" w:eastAsia="宋体" w:cs="宋体"/>
          <w:sz w:val="28"/>
          <w:szCs w:val="28"/>
        </w:rPr>
        <w:t>投标人报价包括钢构件卸车，安装、拆除，转运、二次拼装、焊缝打磨、补漆校正，成品保护保管、维修保养等费用。</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5.3</w:t>
      </w:r>
      <w:r>
        <w:rPr>
          <w:rFonts w:hint="eastAsia" w:ascii="宋体" w:hAnsi="宋体" w:eastAsia="宋体" w:cs="宋体"/>
          <w:sz w:val="28"/>
          <w:szCs w:val="28"/>
          <w:lang w:eastAsia="zh-CN"/>
        </w:rPr>
        <w:t xml:space="preserve"> </w:t>
      </w:r>
      <w:r>
        <w:rPr>
          <w:rFonts w:hint="eastAsia" w:ascii="宋体" w:hAnsi="宋体" w:eastAsia="宋体" w:cs="宋体"/>
          <w:sz w:val="28"/>
          <w:szCs w:val="28"/>
        </w:rPr>
        <w:t>投标人负责钢构件安装施工所需的临时设施架体等安全防护措施制作、安装、拆除，所有材料现场转运、装卸、搭设，成品堆放、成品保护，钢构件安装焊接，包括钢构件有关的现场拼装、焊接、测量控制等工序。以及建筑垃圾外运、人工、人员劳保安全防护用品、人员保险、吃住、交通费用，后期维修保养。并协助甲方竣工验收，自带施工使用全部工具如：焊接设备等。工人设备数量必须满足施工工期要求。</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5.4</w:t>
      </w:r>
      <w:r>
        <w:rPr>
          <w:rFonts w:hint="eastAsia" w:ascii="宋体" w:hAnsi="宋体" w:eastAsia="宋体" w:cs="宋体"/>
          <w:sz w:val="28"/>
          <w:szCs w:val="28"/>
          <w:lang w:eastAsia="zh-CN"/>
        </w:rPr>
        <w:t xml:space="preserve"> </w:t>
      </w:r>
      <w:r>
        <w:rPr>
          <w:rFonts w:hint="eastAsia" w:ascii="宋体" w:hAnsi="宋体" w:eastAsia="宋体" w:cs="宋体"/>
          <w:sz w:val="28"/>
          <w:szCs w:val="28"/>
        </w:rPr>
        <w:t>投标人负责施工现场的安全文明施工费，包括安全文明施工所需的材料、设备、人工、高空作业安全防护用品、劳保用品、标志标识、宣传标语等。</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投标人负责自购所需的全部工具和耗材（耗材甲方指定品牌），以及所有辅料、装卸、现场二次及以上倒运、材料保管、安装、焊接、施工人员食宿、施工用电措施、水电、保险、管理、利润、税金等所有费用。</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5.6</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以上单价含</w:t>
      </w:r>
      <w:r>
        <w:rPr>
          <w:rFonts w:hint="eastAsia" w:ascii="宋体" w:hAnsi="宋体" w:eastAsia="宋体" w:cs="宋体"/>
          <w:sz w:val="28"/>
          <w:szCs w:val="28"/>
          <w:u w:val="single"/>
        </w:rPr>
        <w:t>9%</w:t>
      </w:r>
      <w:r>
        <w:rPr>
          <w:rFonts w:hint="eastAsia" w:ascii="宋体" w:hAnsi="宋体" w:eastAsia="宋体" w:cs="宋体"/>
          <w:sz w:val="28"/>
          <w:szCs w:val="28"/>
        </w:rPr>
        <w:t>的增值税专用发票。</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5.7</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投标人须按照甲方要求完成农民工实名制管理，做好规定的建立农民工工资银行专户、每月上交农民工花名册、住宿登记表、考勤表、农民工工资表相关工作。</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5.8</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人施工技术要求：符合国家现行的《危险性较大的分部分项工程安全管理规定》有关问题的通知（建办质[2018]31号）、《特种设备安全监察条例》、《特种设备安全法》、《中华人民共和国特种设备检验检测机构核准证》、《危险性较大的分部分项工程安全管理规定》住房和城乡建设部2018第37号令、 贵州省危险性较大的分部分项工程安全管理规定实施细则(试行)黔建建通〔2020〕79号等设计、施工、验收等采用的规范标准和设计要求.</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5.9</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人技术质量要求：按国家现行的《钢结构工程质量验收规范》（GB50205-2001)、《钢结构焊接规范》（GB50661-2011）、《市政工程施工组织设计》（GB/T50903-2013）、《高处作业分级》（GB/T3608-2008）等相关质量验收规范评定标准验收合格且满足甲方验收要求，检验批、分项、分部工程施工质量检验合格率必须达到 100%，单位工程一次验收合格率必须达到 100%，主体工程质量零缺陷；杜绝工程质量等级事故。</w:t>
      </w:r>
    </w:p>
    <w:p>
      <w:pPr>
        <w:spacing w:line="540" w:lineRule="exact"/>
        <w:jc w:val="left"/>
        <w:rPr>
          <w:rFonts w:ascii="宋体" w:hAnsi="宋体" w:eastAsia="宋体" w:cs="宋体"/>
          <w:sz w:val="28"/>
          <w:szCs w:val="28"/>
        </w:rPr>
      </w:pPr>
      <w:r>
        <w:rPr>
          <w:rFonts w:hint="eastAsia" w:ascii="宋体" w:hAnsi="宋体" w:eastAsia="宋体" w:cs="宋体"/>
          <w:b/>
          <w:bCs/>
          <w:sz w:val="28"/>
          <w:szCs w:val="28"/>
        </w:rPr>
        <w:t>6.计量支付：</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 xml:space="preserve">6.1 </w:t>
      </w:r>
      <w:r>
        <w:rPr>
          <w:rFonts w:hint="eastAsia" w:ascii="宋体" w:hAnsi="宋体" w:eastAsia="宋体" w:cs="宋体"/>
          <w:sz w:val="28"/>
          <w:szCs w:val="28"/>
        </w:rPr>
        <w:t>工程计量。以甲方技术交底（甲方技术交底包含施工图纸、设计变更通知等内容）、为依据，按投标人实际完成的并经建设单位、监理验收合格，甲方签认的合格工程量计算。</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 xml:space="preserve">6.2 </w:t>
      </w:r>
      <w:r>
        <w:rPr>
          <w:rFonts w:hint="eastAsia" w:ascii="宋体" w:hAnsi="宋体" w:eastAsia="宋体" w:cs="宋体"/>
          <w:sz w:val="28"/>
          <w:szCs w:val="28"/>
        </w:rPr>
        <w:t>每月20日前，由甲方组织甲投标人双方共同对投标人所完成的工程项目进行验工，并对符合计量支付要求的工程项目编制验工数量表。当期完工投标人未提出异议的逾期超过7天的工程量或零星签证不再计量。</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 xml:space="preserve">6.3 </w:t>
      </w:r>
      <w:r>
        <w:rPr>
          <w:rFonts w:hint="eastAsia" w:ascii="宋体" w:hAnsi="宋体" w:eastAsia="宋体" w:cs="宋体"/>
          <w:sz w:val="28"/>
          <w:szCs w:val="28"/>
        </w:rPr>
        <w:t>进度款拨付根据甲方项目经理签认后的验工计量单，拨付额度不超过当月计价额的75%，且甲方支付投标人进度款的比例不超过本工程总包单位同期计量支付甲方工程进度款扣除甲方管理费后的比例，乙方提供符合甲方机构所在地主管税务机关规定的增值税专用发票，税率为</w:t>
      </w:r>
      <w:r>
        <w:rPr>
          <w:rFonts w:hint="eastAsia" w:ascii="宋体" w:hAnsi="宋体" w:eastAsia="宋体" w:cs="宋体"/>
          <w:sz w:val="28"/>
          <w:szCs w:val="28"/>
          <w:u w:val="single"/>
          <w:lang w:val="en-US" w:eastAsia="zh-CN"/>
        </w:rPr>
        <w:t>9</w:t>
      </w:r>
      <w:r>
        <w:rPr>
          <w:rFonts w:hint="eastAsia" w:ascii="宋体" w:hAnsi="宋体" w:eastAsia="宋体" w:cs="宋体"/>
          <w:sz w:val="28"/>
          <w:szCs w:val="28"/>
          <w:u w:val="single"/>
        </w:rPr>
        <w:t>%</w:t>
      </w:r>
      <w:r>
        <w:rPr>
          <w:rFonts w:hint="eastAsia" w:ascii="宋体" w:hAnsi="宋体" w:eastAsia="宋体" w:cs="宋体"/>
          <w:sz w:val="28"/>
          <w:szCs w:val="28"/>
        </w:rPr>
        <w:t>，甲方在建设单位支付相应进度款后15个工作日内拨付。</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 xml:space="preserve">6.4 </w:t>
      </w:r>
      <w:r>
        <w:rPr>
          <w:rFonts w:hint="eastAsia" w:ascii="宋体" w:hAnsi="宋体" w:eastAsia="宋体" w:cs="宋体"/>
          <w:sz w:val="28"/>
          <w:szCs w:val="28"/>
        </w:rPr>
        <w:t>甲方对投标人的合同款项支付方式包括：银行转账、承兑汇票、银信等，如甲方采用承兑汇票、银信或其他金融产品等方式付款，贴息费用和手续费等相关费用由投标人自行承担。</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 xml:space="preserve">6.5 </w:t>
      </w:r>
      <w:r>
        <w:rPr>
          <w:rFonts w:hint="eastAsia" w:ascii="宋体" w:hAnsi="宋体" w:eastAsia="宋体" w:cs="宋体"/>
          <w:sz w:val="28"/>
          <w:szCs w:val="28"/>
        </w:rPr>
        <w:t>在工程费用结算过程中，如果甲方未能及时获得建设单位支付的工程款，不能及时对投标人拨付工程款时，投标人应自行承担资金周转义务，不得因此停工，影响施工，不得出现围堵项目部、建设单位等现象。</w:t>
      </w:r>
    </w:p>
    <w:p>
      <w:pPr>
        <w:jc w:val="left"/>
        <w:rPr>
          <w:rFonts w:ascii="宋体" w:hAnsi="宋体" w:eastAsia="宋体" w:cs="宋体"/>
          <w:b/>
          <w:bCs/>
          <w:sz w:val="28"/>
          <w:szCs w:val="28"/>
        </w:rPr>
      </w:pPr>
      <w:r>
        <w:rPr>
          <w:rFonts w:hint="eastAsia" w:ascii="宋体" w:hAnsi="宋体" w:eastAsia="宋体" w:cs="宋体"/>
          <w:b/>
          <w:bCs/>
          <w:sz w:val="28"/>
          <w:szCs w:val="28"/>
        </w:rPr>
        <w:t>7.投标截止及投标文件递交方式：</w:t>
      </w:r>
    </w:p>
    <w:p>
      <w:pPr>
        <w:ind w:left="420" w:leftChars="200"/>
        <w:jc w:val="left"/>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7.1 投标截止时间：</w:t>
      </w:r>
      <w:r>
        <w:rPr>
          <w:rFonts w:hint="eastAsia" w:ascii="宋体" w:hAnsi="宋体" w:eastAsia="宋体" w:cs="宋体"/>
          <w:color w:val="000000" w:themeColor="text1"/>
          <w:sz w:val="28"/>
          <w:szCs w:val="28"/>
          <w:highlight w:val="none"/>
          <w:lang w:val="en-US" w:eastAsia="zh-CN"/>
          <w14:textFill>
            <w14:solidFill>
              <w14:schemeClr w14:val="tx1"/>
            </w14:solidFill>
          </w14:textFill>
        </w:rPr>
        <w:t>11月14日 中午12:00</w:t>
      </w:r>
    </w:p>
    <w:p>
      <w:pPr>
        <w:ind w:left="420" w:leftChars="200"/>
        <w:jc w:val="left"/>
        <w:rPr>
          <w:rFonts w:ascii="宋体" w:hAnsi="宋体" w:eastAsia="宋体" w:cs="宋体"/>
          <w:sz w:val="28"/>
          <w:szCs w:val="28"/>
        </w:rPr>
      </w:pPr>
      <w:bookmarkStart w:id="0" w:name="_GoBack"/>
      <w:bookmarkEnd w:id="0"/>
      <w:r>
        <w:rPr>
          <w:rFonts w:hint="eastAsia" w:ascii="宋体" w:hAnsi="宋体" w:eastAsia="宋体" w:cs="宋体"/>
          <w:sz w:val="28"/>
          <w:szCs w:val="28"/>
        </w:rPr>
        <w:t>7.2 投标文件递送方式：投标人或代表人携带纸质版投标文件递送到开标地点。电子版投标报价单以</w:t>
      </w:r>
      <w:r>
        <w:rPr>
          <w:rFonts w:hint="eastAsia" w:ascii="宋体" w:hAnsi="宋体" w:eastAsia="宋体" w:cs="宋体"/>
          <w:b/>
          <w:bCs/>
          <w:color w:val="FF0000"/>
          <w:sz w:val="28"/>
          <w:szCs w:val="28"/>
        </w:rPr>
        <w:t>PDF版本形式</w:t>
      </w:r>
      <w:r>
        <w:rPr>
          <w:rFonts w:hint="eastAsia" w:ascii="宋体" w:hAnsi="宋体" w:eastAsia="宋体" w:cs="宋体"/>
          <w:sz w:val="28"/>
          <w:szCs w:val="28"/>
        </w:rPr>
        <w:t>发送至指定邮箱：gygjg@crrcgc.cc。</w:t>
      </w:r>
    </w:p>
    <w:p>
      <w:pPr>
        <w:spacing w:line="540" w:lineRule="exact"/>
        <w:jc w:val="left"/>
        <w:rPr>
          <w:rFonts w:ascii="宋体" w:hAnsi="宋体" w:eastAsia="宋体" w:cs="宋体"/>
          <w:b/>
          <w:bCs/>
          <w:sz w:val="28"/>
          <w:szCs w:val="28"/>
        </w:rPr>
      </w:pPr>
      <w:r>
        <w:rPr>
          <w:rFonts w:hint="eastAsia" w:ascii="宋体" w:hAnsi="宋体" w:eastAsia="宋体" w:cs="宋体"/>
          <w:b/>
          <w:bCs/>
          <w:sz w:val="28"/>
          <w:szCs w:val="28"/>
        </w:rPr>
        <w:t>8.开标时间及地点：</w:t>
      </w:r>
    </w:p>
    <w:p>
      <w:pPr>
        <w:spacing w:line="540" w:lineRule="exact"/>
        <w:ind w:left="420" w:leftChars="200"/>
        <w:jc w:val="left"/>
        <w:rPr>
          <w:rFonts w:ascii="宋体" w:hAnsi="宋体" w:eastAsia="宋体" w:cs="宋体"/>
          <w:sz w:val="28"/>
          <w:szCs w:val="28"/>
        </w:rPr>
      </w:pPr>
      <w:r>
        <w:rPr>
          <w:rFonts w:hint="eastAsia" w:ascii="宋体" w:hAnsi="宋体" w:eastAsia="宋体" w:cs="宋体"/>
          <w:sz w:val="28"/>
          <w:szCs w:val="28"/>
        </w:rPr>
        <w:t>8.1 开标时间：</w:t>
      </w:r>
      <w:r>
        <w:rPr>
          <w:rFonts w:hint="eastAsia" w:ascii="宋体" w:hAnsi="宋体" w:eastAsia="宋体" w:cs="宋体"/>
          <w:color w:val="000000" w:themeColor="text1"/>
          <w:sz w:val="28"/>
          <w:szCs w:val="28"/>
          <w:highlight w:val="none"/>
          <w:lang w:val="en-US" w:eastAsia="zh-CN"/>
          <w14:textFill>
            <w14:solidFill>
              <w14:schemeClr w14:val="tx1"/>
            </w14:solidFill>
          </w14:textFill>
        </w:rPr>
        <w:t>11月14日 下午2:00</w:t>
      </w:r>
      <w:r>
        <w:rPr>
          <w:rFonts w:hint="eastAsia" w:ascii="宋体" w:hAnsi="宋体" w:eastAsia="宋体" w:cs="宋体"/>
          <w:sz w:val="28"/>
          <w:szCs w:val="28"/>
        </w:rPr>
        <w:t xml:space="preserve">                            8.2 开标地点：贵州省贵阳市修文县久长镇东屏村贵州汇通申发钢结构有限公司办公大楼四楼会议室。</w:t>
      </w:r>
    </w:p>
    <w:p>
      <w:pPr>
        <w:spacing w:line="540" w:lineRule="exact"/>
        <w:jc w:val="left"/>
        <w:rPr>
          <w:rFonts w:ascii="宋体" w:hAnsi="宋体" w:eastAsia="宋体" w:cs="宋体"/>
          <w:b/>
          <w:bCs/>
          <w:sz w:val="28"/>
          <w:szCs w:val="28"/>
        </w:rPr>
      </w:pPr>
      <w:r>
        <w:rPr>
          <w:rFonts w:hint="eastAsia" w:ascii="宋体" w:hAnsi="宋体" w:eastAsia="宋体" w:cs="宋体"/>
          <w:b/>
          <w:bCs/>
          <w:sz w:val="28"/>
          <w:szCs w:val="28"/>
        </w:rPr>
        <w:t>9.评标标准和原则：</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9.1 合理低价法；</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9.2 评标工作遵循公正、公平、择优的原则。</w:t>
      </w:r>
    </w:p>
    <w:p>
      <w:pPr>
        <w:spacing w:line="540" w:lineRule="exact"/>
        <w:jc w:val="left"/>
        <w:rPr>
          <w:rFonts w:ascii="宋体" w:hAnsi="宋体" w:eastAsia="宋体" w:cs="宋体"/>
          <w:b/>
          <w:bCs/>
          <w:sz w:val="28"/>
          <w:szCs w:val="28"/>
        </w:rPr>
      </w:pPr>
      <w:r>
        <w:rPr>
          <w:rFonts w:hint="eastAsia" w:ascii="宋体" w:hAnsi="宋体" w:eastAsia="宋体" w:cs="宋体"/>
          <w:b/>
          <w:bCs/>
          <w:sz w:val="28"/>
          <w:szCs w:val="28"/>
        </w:rPr>
        <w:t>10.投标文件要求：</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投标文件包括：</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10.1 投标函、投标报价单；</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10.2 投标项目施工方案、投入人力机械计划等；</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10.3 投标单位概况、营业执照、资质证书、安全生产许可证、税务登记证等有关投标单位的资质资料(复印件加盖红章)；</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10.4 提供项目负责人及联系方式，近年已施工过的类似工程的施工业绩及其它施工业绩，在建工程情况，施工组织设计等；</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10.5 以上资料需加盖投标单位公章；</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10.6 密封要求:投标文件要求密封，并加盖投标人法人或单位印章，封面写明工程名称，投标单位名称和封标时间。</w:t>
      </w:r>
    </w:p>
    <w:p>
      <w:pPr>
        <w:spacing w:line="540" w:lineRule="exact"/>
        <w:ind w:left="420"/>
        <w:jc w:val="left"/>
        <w:rPr>
          <w:rFonts w:asciiTheme="majorEastAsia" w:hAnsiTheme="majorEastAsia" w:eastAsiaTheme="majorEastAsia" w:cstheme="majorEastAsia"/>
          <w:sz w:val="32"/>
          <w:szCs w:val="32"/>
        </w:rPr>
      </w:pPr>
    </w:p>
    <w:p>
      <w:pPr>
        <w:jc w:val="left"/>
        <w:rPr>
          <w:rFonts w:asciiTheme="majorEastAsia" w:hAnsiTheme="majorEastAsia" w:eastAsiaTheme="majorEastAsia" w:cstheme="majorEastAsia"/>
          <w:sz w:val="32"/>
          <w:szCs w:val="32"/>
        </w:rPr>
      </w:pPr>
    </w:p>
    <w:p>
      <w:pPr>
        <w:jc w:val="righ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贵州汇通申发钢结构有限公司</w:t>
      </w:r>
    </w:p>
    <w:p>
      <w:pPr>
        <w:wordWrap w:val="0"/>
        <w:jc w:val="right"/>
        <w:rPr>
          <w:rFonts w:ascii="宋体" w:hAnsi="宋体" w:eastAsia="宋体" w:cs="宋体"/>
          <w:sz w:val="24"/>
        </w:rPr>
      </w:pPr>
      <w:r>
        <w:rPr>
          <w:rFonts w:hint="eastAsia" w:ascii="宋体" w:hAnsi="宋体" w:eastAsia="宋体" w:cs="宋体"/>
          <w:sz w:val="28"/>
          <w:szCs w:val="28"/>
        </w:rPr>
        <w:t>2023年11月</w:t>
      </w:r>
      <w:r>
        <w:rPr>
          <w:rFonts w:hint="eastAsia" w:ascii="宋体" w:hAnsi="宋体" w:eastAsia="宋体" w:cs="宋体"/>
          <w:sz w:val="28"/>
          <w:szCs w:val="28"/>
          <w:lang w:val="en-US" w:eastAsia="zh-CN"/>
        </w:rPr>
        <w:t>10</w:t>
      </w:r>
      <w:r>
        <w:rPr>
          <w:rFonts w:hint="eastAsia" w:ascii="宋体" w:hAnsi="宋体" w:eastAsia="宋体" w:cs="宋体"/>
          <w:sz w:val="28"/>
          <w:szCs w:val="28"/>
        </w:rPr>
        <w:t>日</w:t>
      </w:r>
      <w:r>
        <w:rPr>
          <w:rFonts w:hint="eastAsia" w:asciiTheme="majorEastAsia" w:hAnsiTheme="majorEastAsia" w:eastAsiaTheme="majorEastAsia" w:cstheme="majorEastAsia"/>
          <w:sz w:val="28"/>
          <w:szCs w:val="28"/>
        </w:rPr>
        <w:t xml:space="preserve">   </w:t>
      </w:r>
    </w:p>
    <w:p>
      <w:pPr>
        <w:jc w:val="left"/>
        <w:rPr>
          <w:rFonts w:ascii="宋体" w:hAnsi="宋体" w:eastAsia="宋体" w:cs="宋体"/>
          <w:sz w:val="24"/>
        </w:rPr>
      </w:pPr>
    </w:p>
    <w:p>
      <w:pPr>
        <w:pStyle w:val="9"/>
        <w:rPr>
          <w:b/>
          <w:bCs/>
          <w:sz w:val="32"/>
          <w:szCs w:val="32"/>
          <w:lang w:eastAsia="zh-CN"/>
        </w:rPr>
      </w:pPr>
      <w:r>
        <w:rPr>
          <w:rFonts w:hint="eastAsia"/>
          <w:b/>
          <w:bCs/>
          <w:sz w:val="32"/>
          <w:szCs w:val="32"/>
          <w:lang w:eastAsia="zh-CN"/>
        </w:rPr>
        <w:t>附件一 ：项目图纸</w:t>
      </w:r>
    </w:p>
    <w:p>
      <w:pPr>
        <w:pStyle w:val="9"/>
        <w:rPr>
          <w:b/>
          <w:bCs/>
          <w:sz w:val="32"/>
          <w:szCs w:val="32"/>
          <w:lang w:eastAsia="zh-CN"/>
        </w:rPr>
      </w:pPr>
      <w:r>
        <w:rPr>
          <w:rFonts w:hint="eastAsia"/>
          <w:b/>
          <w:bCs/>
          <w:sz w:val="32"/>
          <w:szCs w:val="32"/>
          <w:lang w:eastAsia="zh-CN"/>
        </w:rPr>
        <w:t>附件二 ：投标报价单</w:t>
      </w:r>
    </w:p>
    <w:p>
      <w:pPr>
        <w:pStyle w:val="9"/>
        <w:rPr>
          <w:lang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351"/>
        <w:gridCol w:w="2114"/>
        <w:gridCol w:w="1786"/>
        <w:gridCol w:w="1432"/>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序号</w:t>
            </w:r>
          </w:p>
        </w:tc>
        <w:tc>
          <w:tcPr>
            <w:tcW w:w="1351"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项目名称</w:t>
            </w:r>
          </w:p>
        </w:tc>
        <w:tc>
          <w:tcPr>
            <w:tcW w:w="2114"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工程量</w:t>
            </w:r>
          </w:p>
        </w:tc>
        <w:tc>
          <w:tcPr>
            <w:tcW w:w="1786"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单价（元/t）</w:t>
            </w:r>
          </w:p>
        </w:tc>
        <w:tc>
          <w:tcPr>
            <w:tcW w:w="1432"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金额(元)</w:t>
            </w:r>
          </w:p>
        </w:tc>
        <w:tc>
          <w:tcPr>
            <w:tcW w:w="934"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1</w:t>
            </w:r>
          </w:p>
        </w:tc>
        <w:tc>
          <w:tcPr>
            <w:tcW w:w="1351" w:type="dxa"/>
          </w:tcPr>
          <w:p>
            <w:pPr>
              <w:spacing w:line="540" w:lineRule="exact"/>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钢结构</w:t>
            </w:r>
          </w:p>
        </w:tc>
        <w:tc>
          <w:tcPr>
            <w:tcW w:w="2114" w:type="dxa"/>
          </w:tcPr>
          <w:p>
            <w:pPr>
              <w:spacing w:line="54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777.825</w:t>
            </w:r>
            <w:r>
              <w:rPr>
                <w:rFonts w:hint="eastAsia" w:ascii="宋体" w:hAnsi="宋体" w:eastAsia="宋体" w:cs="宋体"/>
                <w:sz w:val="28"/>
                <w:szCs w:val="28"/>
              </w:rPr>
              <w:t>t</w:t>
            </w:r>
          </w:p>
        </w:tc>
        <w:tc>
          <w:tcPr>
            <w:tcW w:w="1786" w:type="dxa"/>
          </w:tcPr>
          <w:p>
            <w:pPr>
              <w:spacing w:line="540" w:lineRule="exact"/>
              <w:jc w:val="center"/>
              <w:rPr>
                <w:rFonts w:ascii="宋体" w:hAnsi="宋体" w:eastAsia="宋体" w:cs="宋体"/>
                <w:sz w:val="28"/>
                <w:szCs w:val="28"/>
              </w:rPr>
            </w:pPr>
          </w:p>
        </w:tc>
        <w:tc>
          <w:tcPr>
            <w:tcW w:w="1432" w:type="dxa"/>
          </w:tcPr>
          <w:p>
            <w:pPr>
              <w:spacing w:line="540" w:lineRule="exact"/>
              <w:jc w:val="center"/>
              <w:rPr>
                <w:rFonts w:ascii="宋体" w:hAnsi="宋体" w:eastAsia="宋体" w:cs="宋体"/>
                <w:sz w:val="28"/>
                <w:szCs w:val="28"/>
              </w:rPr>
            </w:pPr>
          </w:p>
        </w:tc>
        <w:tc>
          <w:tcPr>
            <w:tcW w:w="934"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2</w:t>
            </w:r>
          </w:p>
        </w:tc>
        <w:tc>
          <w:tcPr>
            <w:tcW w:w="1351" w:type="dxa"/>
          </w:tcPr>
          <w:p>
            <w:pPr>
              <w:spacing w:line="5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墙面</w:t>
            </w:r>
          </w:p>
        </w:tc>
        <w:tc>
          <w:tcPr>
            <w:tcW w:w="2114" w:type="dxa"/>
          </w:tcPr>
          <w:p>
            <w:pPr>
              <w:spacing w:line="54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10692.48㎡</w:t>
            </w:r>
          </w:p>
        </w:tc>
        <w:tc>
          <w:tcPr>
            <w:tcW w:w="1786" w:type="dxa"/>
          </w:tcPr>
          <w:p>
            <w:pPr>
              <w:spacing w:line="540" w:lineRule="exact"/>
              <w:jc w:val="center"/>
              <w:rPr>
                <w:rFonts w:ascii="宋体" w:hAnsi="宋体" w:eastAsia="宋体" w:cs="宋体"/>
                <w:sz w:val="28"/>
                <w:szCs w:val="28"/>
              </w:rPr>
            </w:pPr>
          </w:p>
        </w:tc>
        <w:tc>
          <w:tcPr>
            <w:tcW w:w="1432" w:type="dxa"/>
          </w:tcPr>
          <w:p>
            <w:pPr>
              <w:spacing w:line="540" w:lineRule="exact"/>
              <w:jc w:val="center"/>
              <w:rPr>
                <w:rFonts w:ascii="宋体" w:hAnsi="宋体" w:eastAsia="宋体" w:cs="宋体"/>
                <w:sz w:val="28"/>
                <w:szCs w:val="28"/>
              </w:rPr>
            </w:pPr>
          </w:p>
        </w:tc>
        <w:tc>
          <w:tcPr>
            <w:tcW w:w="934"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0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3</w:t>
            </w:r>
          </w:p>
        </w:tc>
        <w:tc>
          <w:tcPr>
            <w:tcW w:w="1351" w:type="dxa"/>
          </w:tcPr>
          <w:p>
            <w:pPr>
              <w:spacing w:line="5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屋面</w:t>
            </w:r>
          </w:p>
        </w:tc>
        <w:tc>
          <w:tcPr>
            <w:tcW w:w="2114" w:type="dxa"/>
          </w:tcPr>
          <w:p>
            <w:pPr>
              <w:spacing w:line="54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18893.52㎡</w:t>
            </w:r>
          </w:p>
        </w:tc>
        <w:tc>
          <w:tcPr>
            <w:tcW w:w="1786" w:type="dxa"/>
          </w:tcPr>
          <w:p>
            <w:pPr>
              <w:spacing w:line="540" w:lineRule="exact"/>
              <w:jc w:val="center"/>
              <w:rPr>
                <w:rFonts w:ascii="宋体" w:hAnsi="宋体" w:eastAsia="宋体" w:cs="宋体"/>
                <w:sz w:val="28"/>
                <w:szCs w:val="28"/>
              </w:rPr>
            </w:pPr>
          </w:p>
        </w:tc>
        <w:tc>
          <w:tcPr>
            <w:tcW w:w="1432" w:type="dxa"/>
          </w:tcPr>
          <w:p>
            <w:pPr>
              <w:spacing w:line="540" w:lineRule="exact"/>
              <w:jc w:val="center"/>
              <w:rPr>
                <w:rFonts w:ascii="宋体" w:hAnsi="宋体" w:eastAsia="宋体" w:cs="宋体"/>
                <w:sz w:val="28"/>
                <w:szCs w:val="28"/>
              </w:rPr>
            </w:pPr>
          </w:p>
        </w:tc>
        <w:tc>
          <w:tcPr>
            <w:tcW w:w="934"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05" w:type="dxa"/>
          </w:tcPr>
          <w:p>
            <w:pPr>
              <w:spacing w:line="54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1351" w:type="dxa"/>
          </w:tcPr>
          <w:p>
            <w:pPr>
              <w:spacing w:line="54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天沟</w:t>
            </w:r>
          </w:p>
        </w:tc>
        <w:tc>
          <w:tcPr>
            <w:tcW w:w="2114" w:type="dxa"/>
          </w:tcPr>
          <w:p>
            <w:pPr>
              <w:spacing w:line="54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 m</w:t>
            </w:r>
          </w:p>
        </w:tc>
        <w:tc>
          <w:tcPr>
            <w:tcW w:w="1786" w:type="dxa"/>
          </w:tcPr>
          <w:p>
            <w:pPr>
              <w:spacing w:line="540" w:lineRule="exact"/>
              <w:jc w:val="center"/>
              <w:rPr>
                <w:rFonts w:hint="default" w:ascii="宋体" w:hAnsi="宋体" w:eastAsia="宋体" w:cs="宋体"/>
                <w:sz w:val="28"/>
                <w:szCs w:val="28"/>
                <w:lang w:val="en-US"/>
              </w:rPr>
            </w:pPr>
          </w:p>
        </w:tc>
        <w:tc>
          <w:tcPr>
            <w:tcW w:w="1432" w:type="dxa"/>
          </w:tcPr>
          <w:p>
            <w:pPr>
              <w:spacing w:line="540" w:lineRule="exact"/>
              <w:jc w:val="center"/>
              <w:rPr>
                <w:rFonts w:hint="default" w:ascii="宋体" w:hAnsi="宋体" w:eastAsia="宋体" w:cs="宋体"/>
                <w:sz w:val="28"/>
                <w:szCs w:val="28"/>
                <w:lang w:val="en-US"/>
              </w:rPr>
            </w:pPr>
          </w:p>
        </w:tc>
        <w:tc>
          <w:tcPr>
            <w:tcW w:w="934" w:type="dxa"/>
          </w:tcPr>
          <w:p>
            <w:pPr>
              <w:spacing w:line="540" w:lineRule="exact"/>
              <w:jc w:val="center"/>
              <w:rPr>
                <w:rFonts w:hint="default" w:ascii="宋体" w:hAnsi="宋体" w:eastAsia="宋体" w:cs="宋体"/>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05" w:type="dxa"/>
          </w:tcPr>
          <w:p>
            <w:pPr>
              <w:spacing w:line="54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1351" w:type="dxa"/>
          </w:tcPr>
          <w:p>
            <w:pPr>
              <w:spacing w:line="54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雨棚</w:t>
            </w:r>
          </w:p>
        </w:tc>
        <w:tc>
          <w:tcPr>
            <w:tcW w:w="2114" w:type="dxa"/>
          </w:tcPr>
          <w:p>
            <w:pPr>
              <w:spacing w:line="54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786" w:type="dxa"/>
          </w:tcPr>
          <w:p>
            <w:pPr>
              <w:spacing w:line="540" w:lineRule="exact"/>
              <w:jc w:val="center"/>
              <w:rPr>
                <w:rFonts w:hint="default" w:ascii="宋体" w:hAnsi="宋体" w:eastAsia="宋体" w:cs="宋体"/>
                <w:sz w:val="28"/>
                <w:szCs w:val="28"/>
                <w:lang w:val="en-US"/>
              </w:rPr>
            </w:pPr>
          </w:p>
        </w:tc>
        <w:tc>
          <w:tcPr>
            <w:tcW w:w="1432" w:type="dxa"/>
          </w:tcPr>
          <w:p>
            <w:pPr>
              <w:spacing w:line="540" w:lineRule="exact"/>
              <w:jc w:val="center"/>
              <w:rPr>
                <w:rFonts w:hint="default" w:ascii="宋体" w:hAnsi="宋体" w:eastAsia="宋体" w:cs="宋体"/>
                <w:sz w:val="28"/>
                <w:szCs w:val="28"/>
                <w:lang w:val="en-US"/>
              </w:rPr>
            </w:pPr>
          </w:p>
        </w:tc>
        <w:tc>
          <w:tcPr>
            <w:tcW w:w="934" w:type="dxa"/>
          </w:tcPr>
          <w:p>
            <w:pPr>
              <w:spacing w:line="540" w:lineRule="exact"/>
              <w:jc w:val="center"/>
              <w:rPr>
                <w:rFonts w:hint="default" w:ascii="宋体" w:hAnsi="宋体" w:eastAsia="宋体" w:cs="宋体"/>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05" w:type="dxa"/>
          </w:tcPr>
          <w:p>
            <w:pPr>
              <w:spacing w:line="54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1351" w:type="dxa"/>
          </w:tcPr>
          <w:p>
            <w:pPr>
              <w:spacing w:line="54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落水管</w:t>
            </w:r>
          </w:p>
        </w:tc>
        <w:tc>
          <w:tcPr>
            <w:tcW w:w="2114" w:type="dxa"/>
          </w:tcPr>
          <w:p>
            <w:pPr>
              <w:spacing w:line="54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 m</w:t>
            </w:r>
          </w:p>
        </w:tc>
        <w:tc>
          <w:tcPr>
            <w:tcW w:w="1786" w:type="dxa"/>
          </w:tcPr>
          <w:p>
            <w:pPr>
              <w:spacing w:line="540" w:lineRule="exact"/>
              <w:jc w:val="center"/>
              <w:rPr>
                <w:rFonts w:hint="default" w:ascii="宋体" w:hAnsi="宋体" w:eastAsia="宋体" w:cs="宋体"/>
                <w:sz w:val="28"/>
                <w:szCs w:val="28"/>
                <w:lang w:val="en-US"/>
              </w:rPr>
            </w:pPr>
          </w:p>
        </w:tc>
        <w:tc>
          <w:tcPr>
            <w:tcW w:w="1432" w:type="dxa"/>
          </w:tcPr>
          <w:p>
            <w:pPr>
              <w:spacing w:line="540" w:lineRule="exact"/>
              <w:jc w:val="center"/>
              <w:rPr>
                <w:rFonts w:hint="default" w:ascii="宋体" w:hAnsi="宋体" w:eastAsia="宋体" w:cs="宋体"/>
                <w:sz w:val="28"/>
                <w:szCs w:val="28"/>
                <w:lang w:val="en-US"/>
              </w:rPr>
            </w:pPr>
          </w:p>
        </w:tc>
        <w:tc>
          <w:tcPr>
            <w:tcW w:w="934" w:type="dxa"/>
          </w:tcPr>
          <w:p>
            <w:pPr>
              <w:spacing w:line="540" w:lineRule="exact"/>
              <w:jc w:val="center"/>
              <w:rPr>
                <w:rFonts w:hint="default" w:ascii="宋体" w:hAnsi="宋体" w:eastAsia="宋体" w:cs="宋体"/>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05" w:type="dxa"/>
          </w:tcPr>
          <w:p>
            <w:pPr>
              <w:spacing w:line="54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1351" w:type="dxa"/>
          </w:tcPr>
          <w:p>
            <w:pPr>
              <w:spacing w:line="54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预埋</w:t>
            </w:r>
          </w:p>
        </w:tc>
        <w:tc>
          <w:tcPr>
            <w:tcW w:w="2114" w:type="dxa"/>
          </w:tcPr>
          <w:p>
            <w:pPr>
              <w:spacing w:line="54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1根</w:t>
            </w:r>
          </w:p>
        </w:tc>
        <w:tc>
          <w:tcPr>
            <w:tcW w:w="1786" w:type="dxa"/>
          </w:tcPr>
          <w:p>
            <w:pPr>
              <w:spacing w:line="540" w:lineRule="exact"/>
              <w:jc w:val="center"/>
              <w:rPr>
                <w:rFonts w:hint="default" w:ascii="宋体" w:hAnsi="宋体" w:eastAsia="宋体" w:cs="宋体"/>
                <w:sz w:val="28"/>
                <w:szCs w:val="28"/>
                <w:lang w:val="en-US"/>
              </w:rPr>
            </w:pPr>
          </w:p>
        </w:tc>
        <w:tc>
          <w:tcPr>
            <w:tcW w:w="1432" w:type="dxa"/>
          </w:tcPr>
          <w:p>
            <w:pPr>
              <w:spacing w:line="540" w:lineRule="exact"/>
              <w:jc w:val="center"/>
              <w:rPr>
                <w:rFonts w:hint="default" w:ascii="宋体" w:hAnsi="宋体" w:eastAsia="宋体" w:cs="宋体"/>
                <w:sz w:val="28"/>
                <w:szCs w:val="28"/>
                <w:lang w:val="en-US"/>
              </w:rPr>
            </w:pPr>
          </w:p>
        </w:tc>
        <w:tc>
          <w:tcPr>
            <w:tcW w:w="934" w:type="dxa"/>
          </w:tcPr>
          <w:p>
            <w:pPr>
              <w:spacing w:line="540" w:lineRule="exact"/>
              <w:jc w:val="center"/>
              <w:rPr>
                <w:rFonts w:hint="default" w:ascii="宋体" w:hAnsi="宋体" w:eastAsia="宋体" w:cs="宋体"/>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p>
        </w:tc>
        <w:tc>
          <w:tcPr>
            <w:tcW w:w="1351" w:type="dxa"/>
          </w:tcPr>
          <w:p>
            <w:pPr>
              <w:spacing w:line="540" w:lineRule="exact"/>
              <w:jc w:val="center"/>
              <w:rPr>
                <w:rFonts w:ascii="宋体" w:hAnsi="宋体" w:eastAsia="宋体" w:cs="宋体"/>
                <w:sz w:val="28"/>
                <w:szCs w:val="28"/>
              </w:rPr>
            </w:pPr>
          </w:p>
        </w:tc>
        <w:tc>
          <w:tcPr>
            <w:tcW w:w="2114" w:type="dxa"/>
          </w:tcPr>
          <w:p>
            <w:pPr>
              <w:spacing w:line="540" w:lineRule="exact"/>
              <w:jc w:val="center"/>
              <w:rPr>
                <w:rFonts w:ascii="宋体" w:hAnsi="宋体" w:eastAsia="宋体" w:cs="宋体"/>
                <w:sz w:val="28"/>
                <w:szCs w:val="28"/>
              </w:rPr>
            </w:pPr>
          </w:p>
        </w:tc>
        <w:tc>
          <w:tcPr>
            <w:tcW w:w="1786" w:type="dxa"/>
          </w:tcPr>
          <w:p>
            <w:pPr>
              <w:spacing w:line="540" w:lineRule="exact"/>
              <w:jc w:val="center"/>
              <w:rPr>
                <w:rFonts w:ascii="宋体" w:hAnsi="宋体" w:eastAsia="宋体" w:cs="宋体"/>
                <w:sz w:val="28"/>
                <w:szCs w:val="28"/>
              </w:rPr>
            </w:pPr>
          </w:p>
        </w:tc>
        <w:tc>
          <w:tcPr>
            <w:tcW w:w="1432" w:type="dxa"/>
          </w:tcPr>
          <w:p>
            <w:pPr>
              <w:spacing w:line="540" w:lineRule="exact"/>
              <w:jc w:val="center"/>
              <w:rPr>
                <w:rFonts w:ascii="宋体" w:hAnsi="宋体" w:eastAsia="宋体" w:cs="宋体"/>
                <w:sz w:val="28"/>
                <w:szCs w:val="28"/>
              </w:rPr>
            </w:pPr>
          </w:p>
        </w:tc>
        <w:tc>
          <w:tcPr>
            <w:tcW w:w="934"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p>
        </w:tc>
        <w:tc>
          <w:tcPr>
            <w:tcW w:w="1351" w:type="dxa"/>
          </w:tcPr>
          <w:p>
            <w:pPr>
              <w:spacing w:line="540" w:lineRule="exact"/>
              <w:jc w:val="center"/>
              <w:rPr>
                <w:rFonts w:ascii="宋体" w:hAnsi="宋体" w:eastAsia="宋体" w:cs="宋体"/>
                <w:sz w:val="28"/>
                <w:szCs w:val="28"/>
              </w:rPr>
            </w:pPr>
          </w:p>
        </w:tc>
        <w:tc>
          <w:tcPr>
            <w:tcW w:w="2114" w:type="dxa"/>
          </w:tcPr>
          <w:p>
            <w:pPr>
              <w:spacing w:line="540" w:lineRule="exact"/>
              <w:jc w:val="center"/>
              <w:rPr>
                <w:rFonts w:ascii="宋体" w:hAnsi="宋体" w:eastAsia="宋体" w:cs="宋体"/>
                <w:sz w:val="28"/>
                <w:szCs w:val="28"/>
              </w:rPr>
            </w:pPr>
          </w:p>
        </w:tc>
        <w:tc>
          <w:tcPr>
            <w:tcW w:w="1786" w:type="dxa"/>
          </w:tcPr>
          <w:p>
            <w:pPr>
              <w:spacing w:line="540" w:lineRule="exact"/>
              <w:jc w:val="center"/>
              <w:rPr>
                <w:rFonts w:ascii="宋体" w:hAnsi="宋体" w:eastAsia="宋体" w:cs="宋体"/>
                <w:sz w:val="28"/>
                <w:szCs w:val="28"/>
              </w:rPr>
            </w:pPr>
          </w:p>
        </w:tc>
        <w:tc>
          <w:tcPr>
            <w:tcW w:w="1432" w:type="dxa"/>
          </w:tcPr>
          <w:p>
            <w:pPr>
              <w:spacing w:line="540" w:lineRule="exact"/>
              <w:jc w:val="center"/>
              <w:rPr>
                <w:rFonts w:ascii="宋体" w:hAnsi="宋体" w:eastAsia="宋体" w:cs="宋体"/>
                <w:sz w:val="28"/>
                <w:szCs w:val="28"/>
              </w:rPr>
            </w:pPr>
          </w:p>
        </w:tc>
        <w:tc>
          <w:tcPr>
            <w:tcW w:w="934"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p>
        </w:tc>
        <w:tc>
          <w:tcPr>
            <w:tcW w:w="1351" w:type="dxa"/>
          </w:tcPr>
          <w:p>
            <w:pPr>
              <w:spacing w:line="540" w:lineRule="exact"/>
              <w:jc w:val="center"/>
              <w:rPr>
                <w:rFonts w:ascii="宋体" w:hAnsi="宋体" w:eastAsia="宋体" w:cs="宋体"/>
                <w:sz w:val="28"/>
                <w:szCs w:val="28"/>
              </w:rPr>
            </w:pPr>
          </w:p>
        </w:tc>
        <w:tc>
          <w:tcPr>
            <w:tcW w:w="2114" w:type="dxa"/>
          </w:tcPr>
          <w:p>
            <w:pPr>
              <w:spacing w:line="540" w:lineRule="exact"/>
              <w:jc w:val="center"/>
              <w:rPr>
                <w:rFonts w:ascii="宋体" w:hAnsi="宋体" w:eastAsia="宋体" w:cs="宋体"/>
                <w:sz w:val="28"/>
                <w:szCs w:val="28"/>
              </w:rPr>
            </w:pPr>
          </w:p>
        </w:tc>
        <w:tc>
          <w:tcPr>
            <w:tcW w:w="1786" w:type="dxa"/>
          </w:tcPr>
          <w:p>
            <w:pPr>
              <w:spacing w:line="540" w:lineRule="exact"/>
              <w:jc w:val="center"/>
              <w:rPr>
                <w:rFonts w:ascii="宋体" w:hAnsi="宋体" w:eastAsia="宋体" w:cs="宋体"/>
                <w:sz w:val="28"/>
                <w:szCs w:val="28"/>
              </w:rPr>
            </w:pPr>
          </w:p>
        </w:tc>
        <w:tc>
          <w:tcPr>
            <w:tcW w:w="1432" w:type="dxa"/>
          </w:tcPr>
          <w:p>
            <w:pPr>
              <w:spacing w:line="540" w:lineRule="exact"/>
              <w:jc w:val="center"/>
              <w:rPr>
                <w:rFonts w:ascii="宋体" w:hAnsi="宋体" w:eastAsia="宋体" w:cs="宋体"/>
                <w:sz w:val="28"/>
                <w:szCs w:val="28"/>
              </w:rPr>
            </w:pPr>
          </w:p>
        </w:tc>
        <w:tc>
          <w:tcPr>
            <w:tcW w:w="934"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5" w:type="dxa"/>
          </w:tcPr>
          <w:p>
            <w:pPr>
              <w:spacing w:line="540" w:lineRule="exact"/>
              <w:jc w:val="center"/>
              <w:rPr>
                <w:rFonts w:ascii="宋体" w:hAnsi="宋体" w:eastAsia="宋体" w:cs="宋体"/>
                <w:sz w:val="28"/>
                <w:szCs w:val="28"/>
              </w:rPr>
            </w:pPr>
          </w:p>
        </w:tc>
        <w:tc>
          <w:tcPr>
            <w:tcW w:w="1351" w:type="dxa"/>
          </w:tcPr>
          <w:p>
            <w:pPr>
              <w:spacing w:line="540" w:lineRule="exact"/>
              <w:jc w:val="center"/>
              <w:rPr>
                <w:rFonts w:ascii="宋体" w:hAnsi="宋体" w:eastAsia="宋体" w:cs="宋体"/>
                <w:sz w:val="28"/>
                <w:szCs w:val="28"/>
              </w:rPr>
            </w:pPr>
          </w:p>
        </w:tc>
        <w:tc>
          <w:tcPr>
            <w:tcW w:w="2114" w:type="dxa"/>
          </w:tcPr>
          <w:p>
            <w:pPr>
              <w:spacing w:line="540" w:lineRule="exact"/>
              <w:jc w:val="center"/>
              <w:rPr>
                <w:rFonts w:ascii="宋体" w:hAnsi="宋体" w:eastAsia="宋体" w:cs="宋体"/>
                <w:sz w:val="28"/>
                <w:szCs w:val="28"/>
              </w:rPr>
            </w:pPr>
          </w:p>
        </w:tc>
        <w:tc>
          <w:tcPr>
            <w:tcW w:w="1786"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总计</w:t>
            </w:r>
          </w:p>
        </w:tc>
        <w:tc>
          <w:tcPr>
            <w:tcW w:w="1432" w:type="dxa"/>
          </w:tcPr>
          <w:p>
            <w:pPr>
              <w:spacing w:line="540" w:lineRule="exact"/>
              <w:jc w:val="center"/>
              <w:rPr>
                <w:rFonts w:ascii="宋体" w:hAnsi="宋体" w:eastAsia="宋体" w:cs="宋体"/>
                <w:sz w:val="28"/>
                <w:szCs w:val="28"/>
              </w:rPr>
            </w:pPr>
          </w:p>
        </w:tc>
        <w:tc>
          <w:tcPr>
            <w:tcW w:w="934"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p>
        </w:tc>
        <w:tc>
          <w:tcPr>
            <w:tcW w:w="1351" w:type="dxa"/>
          </w:tcPr>
          <w:p>
            <w:pPr>
              <w:spacing w:line="540" w:lineRule="exact"/>
              <w:jc w:val="center"/>
              <w:rPr>
                <w:rFonts w:ascii="宋体" w:hAnsi="宋体" w:eastAsia="宋体" w:cs="宋体"/>
                <w:sz w:val="28"/>
                <w:szCs w:val="28"/>
              </w:rPr>
            </w:pPr>
          </w:p>
        </w:tc>
        <w:tc>
          <w:tcPr>
            <w:tcW w:w="2114" w:type="dxa"/>
          </w:tcPr>
          <w:p>
            <w:pPr>
              <w:spacing w:line="540" w:lineRule="exact"/>
              <w:jc w:val="center"/>
              <w:rPr>
                <w:rFonts w:ascii="宋体" w:hAnsi="宋体" w:eastAsia="宋体" w:cs="宋体"/>
                <w:sz w:val="28"/>
                <w:szCs w:val="28"/>
              </w:rPr>
            </w:pPr>
          </w:p>
        </w:tc>
        <w:tc>
          <w:tcPr>
            <w:tcW w:w="1786" w:type="dxa"/>
          </w:tcPr>
          <w:p>
            <w:pPr>
              <w:spacing w:line="540" w:lineRule="exact"/>
              <w:jc w:val="center"/>
              <w:rPr>
                <w:rFonts w:ascii="宋体" w:hAnsi="宋体" w:eastAsia="宋体" w:cs="宋体"/>
                <w:sz w:val="28"/>
                <w:szCs w:val="28"/>
              </w:rPr>
            </w:pPr>
          </w:p>
        </w:tc>
        <w:tc>
          <w:tcPr>
            <w:tcW w:w="1432" w:type="dxa"/>
          </w:tcPr>
          <w:p>
            <w:pPr>
              <w:spacing w:line="540" w:lineRule="exact"/>
              <w:jc w:val="center"/>
              <w:rPr>
                <w:rFonts w:ascii="宋体" w:hAnsi="宋体" w:eastAsia="宋体" w:cs="宋体"/>
                <w:sz w:val="28"/>
                <w:szCs w:val="28"/>
              </w:rPr>
            </w:pPr>
          </w:p>
        </w:tc>
        <w:tc>
          <w:tcPr>
            <w:tcW w:w="934"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p>
        </w:tc>
        <w:tc>
          <w:tcPr>
            <w:tcW w:w="1351" w:type="dxa"/>
          </w:tcPr>
          <w:p>
            <w:pPr>
              <w:spacing w:line="540" w:lineRule="exact"/>
              <w:jc w:val="center"/>
              <w:rPr>
                <w:rFonts w:ascii="宋体" w:hAnsi="宋体" w:eastAsia="宋体" w:cs="宋体"/>
                <w:sz w:val="28"/>
                <w:szCs w:val="28"/>
              </w:rPr>
            </w:pPr>
          </w:p>
        </w:tc>
        <w:tc>
          <w:tcPr>
            <w:tcW w:w="2114" w:type="dxa"/>
          </w:tcPr>
          <w:p>
            <w:pPr>
              <w:spacing w:line="540" w:lineRule="exact"/>
              <w:jc w:val="center"/>
              <w:rPr>
                <w:rFonts w:ascii="宋体" w:hAnsi="宋体" w:eastAsia="宋体" w:cs="宋体"/>
                <w:sz w:val="28"/>
                <w:szCs w:val="28"/>
              </w:rPr>
            </w:pPr>
          </w:p>
        </w:tc>
        <w:tc>
          <w:tcPr>
            <w:tcW w:w="1786" w:type="dxa"/>
          </w:tcPr>
          <w:p>
            <w:pPr>
              <w:spacing w:line="540" w:lineRule="exact"/>
              <w:jc w:val="center"/>
              <w:rPr>
                <w:rFonts w:ascii="宋体" w:hAnsi="宋体" w:eastAsia="宋体" w:cs="宋体"/>
                <w:sz w:val="28"/>
                <w:szCs w:val="28"/>
              </w:rPr>
            </w:pPr>
          </w:p>
        </w:tc>
        <w:tc>
          <w:tcPr>
            <w:tcW w:w="1432" w:type="dxa"/>
          </w:tcPr>
          <w:p>
            <w:pPr>
              <w:spacing w:line="540" w:lineRule="exact"/>
              <w:jc w:val="center"/>
              <w:rPr>
                <w:rFonts w:ascii="宋体" w:hAnsi="宋体" w:eastAsia="宋体" w:cs="宋体"/>
                <w:sz w:val="28"/>
                <w:szCs w:val="28"/>
              </w:rPr>
            </w:pPr>
          </w:p>
        </w:tc>
        <w:tc>
          <w:tcPr>
            <w:tcW w:w="934" w:type="dxa"/>
          </w:tcPr>
          <w:p>
            <w:pPr>
              <w:spacing w:line="540" w:lineRule="exact"/>
              <w:jc w:val="center"/>
              <w:rPr>
                <w:rFonts w:ascii="宋体" w:hAnsi="宋体" w:eastAsia="宋体" w:cs="宋体"/>
                <w:sz w:val="28"/>
                <w:szCs w:val="28"/>
              </w:rPr>
            </w:pPr>
          </w:p>
        </w:tc>
      </w:tr>
    </w:tbl>
    <w:p>
      <w:pPr>
        <w:pStyle w:val="9"/>
        <w:rPr>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r>
        <w:rPr>
          <w:rFonts w:hint="eastAsia"/>
          <w:b/>
          <w:bCs/>
          <w:sz w:val="32"/>
          <w:szCs w:val="32"/>
          <w:lang w:eastAsia="zh-CN"/>
        </w:rPr>
        <w:t>附件三 ：投标函</w:t>
      </w:r>
    </w:p>
    <w:p>
      <w:pPr>
        <w:spacing w:line="300" w:lineRule="auto"/>
        <w:jc w:val="center"/>
        <w:rPr>
          <w:rFonts w:ascii="SimSun, STSong" w:hAnsi="SimSun, STSong" w:eastAsia="SimSun, STSong"/>
          <w:b/>
          <w:sz w:val="24"/>
        </w:rPr>
      </w:pPr>
    </w:p>
    <w:p>
      <w:pPr>
        <w:spacing w:line="300" w:lineRule="auto"/>
        <w:jc w:val="center"/>
      </w:pPr>
      <w:r>
        <w:rPr>
          <w:rFonts w:hint="eastAsia" w:ascii="SimSun, STSong" w:hAnsi="SimSun, STSong" w:eastAsia="SimSun, STSong"/>
          <w:b/>
          <w:sz w:val="24"/>
        </w:rPr>
        <w:t>投  标  函</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2"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sz w:val="24"/>
          <w:u w:val="single"/>
        </w:rPr>
        <w:t> （招标人）                 </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1、根据你方招标工程项目编号为</w:t>
      </w:r>
      <w:r>
        <w:rPr>
          <w:rFonts w:hint="eastAsia" w:asciiTheme="minorEastAsia" w:hAnsiTheme="minorEastAsia" w:eastAsiaTheme="minorEastAsia" w:cstheme="minorEastAsia"/>
          <w:sz w:val="24"/>
          <w:u w:val="single"/>
        </w:rPr>
        <w:t>  （招标编号）  </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rPr>
        <w:t>   （工程名称）    </w:t>
      </w:r>
      <w:r>
        <w:rPr>
          <w:rFonts w:hint="eastAsia" w:asciiTheme="minorEastAsia" w:hAnsiTheme="minorEastAsia" w:eastAsiaTheme="minorEastAsia" w:cstheme="minorEastAsia"/>
          <w:sz w:val="24"/>
        </w:rPr>
        <w:t>招标文件，遵照有关规定，经踏勘项目现场和研究上述招标文件的投标须知、合同条款、图纸、工程建设标准及其他有关文件后，我方愿以人民币</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万元的投标报价并按上述图纸、合同条款、工程建设标准和技术规范书的条件要求承包上述工程的施工，并承担任何质量缺陷保修责任。</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2、我方已详细审核全部招标文件，包括修改文件（如有时）及有关附件。</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3、一旦我方中标，我方保证</w:t>
      </w:r>
      <w:r>
        <w:rPr>
          <w:rFonts w:hint="eastAsia" w:asciiTheme="minorEastAsia" w:hAnsiTheme="minorEastAsia" w:eastAsiaTheme="minorEastAsia" w:cstheme="minorEastAsia"/>
          <w:sz w:val="24"/>
          <w:u w:val="single"/>
        </w:rPr>
        <w:t>      年   月   日前</w:t>
      </w:r>
      <w:r>
        <w:rPr>
          <w:rFonts w:hint="eastAsia" w:asciiTheme="minorEastAsia" w:hAnsiTheme="minorEastAsia" w:eastAsiaTheme="minorEastAsia" w:cstheme="minorEastAsia"/>
          <w:sz w:val="24"/>
        </w:rPr>
        <w:t>完成并移交全部工程。我方承诺工程质量达到</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4、我方同意所提交的投标文件在招标文件的投标须知中规定的投标有效期内有效，在此期间内如果中标，我方将受此约束。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5、除非另外达成协议并生效，你方的中标通知书和本投标文件将成为约束双方的合同文件的组成部分。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（盖章）</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法定代表人或委托代理人：</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（签字或盖章）</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日</w:t>
      </w: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hint="eastAsia" w:ascii="SimSun, STSong" w:hAnsi="SimSun, STSong" w:eastAsia="SimSun, STSong"/>
          <w:b/>
          <w:sz w:val="24"/>
        </w:rPr>
      </w:pPr>
      <w:r>
        <w:rPr>
          <w:rFonts w:hint="eastAsia" w:ascii="SimSun, STSong" w:hAnsi="SimSun, STSong" w:eastAsia="SimSun, STSong"/>
          <w:b/>
          <w:sz w:val="24"/>
        </w:rPr>
        <w:br w:type="page"/>
      </w:r>
    </w:p>
    <w:p>
      <w:pPr>
        <w:spacing w:line="30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2.2法定代表人身份证明书</w:t>
      </w:r>
    </w:p>
    <w:p>
      <w:pPr>
        <w:spacing w:line="300" w:lineRule="auto"/>
        <w:jc w:val="center"/>
      </w:pPr>
      <w:r>
        <w:rPr>
          <w:rFonts w:hint="eastAsia" w:ascii="SimSun, STSong" w:hAnsi="SimSun, STSong" w:eastAsia="SimSun, STSong"/>
          <w:sz w:val="24"/>
        </w:rPr>
        <w:t>法定代表人身份证明</w:t>
      </w:r>
    </w:p>
    <w:p>
      <w:pPr>
        <w:spacing w:line="300" w:lineRule="auto"/>
      </w:pPr>
      <w:r>
        <w:rPr>
          <w:rFonts w:hint="eastAsia" w:ascii="SimSun, STSong" w:hAnsi="SimSun, STSong" w:eastAsia="SimSun, STSong"/>
          <w:sz w:val="24"/>
        </w:rPr>
        <w:t>投标人名称：</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单位性质：</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地址：</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成立时间：</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pPr>
      <w:r>
        <w:rPr>
          <w:rFonts w:hint="eastAsia" w:ascii="SimSun, STSong" w:hAnsi="SimSun, STSong" w:eastAsia="SimSun, STSong"/>
          <w:sz w:val="24"/>
        </w:rPr>
        <w:t>经营期限：</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姓名：</w:t>
      </w:r>
      <w:r>
        <w:rPr>
          <w:rFonts w:hint="eastAsia" w:ascii="SimSun, STSong" w:hAnsi="SimSun, STSong" w:eastAsia="SimSun, STSong"/>
          <w:sz w:val="24"/>
          <w:u w:val="single"/>
        </w:rPr>
        <w:t>      </w:t>
      </w:r>
      <w:r>
        <w:rPr>
          <w:rFonts w:hint="eastAsia" w:ascii="SimSun, STSong" w:hAnsi="SimSun, STSong" w:eastAsia="SimSun, STSong"/>
          <w:sz w:val="24"/>
        </w:rPr>
        <w:t>性别：</w:t>
      </w:r>
      <w:r>
        <w:rPr>
          <w:rFonts w:hint="eastAsia" w:ascii="SimSun, STSong" w:hAnsi="SimSun, STSong" w:eastAsia="SimSun, STSong"/>
          <w:sz w:val="24"/>
          <w:u w:val="single"/>
        </w:rPr>
        <w:t>      </w:t>
      </w:r>
      <w:r>
        <w:rPr>
          <w:rFonts w:hint="eastAsia" w:ascii="SimSun, STSong" w:hAnsi="SimSun, STSong" w:eastAsia="SimSun, STSong"/>
          <w:sz w:val="24"/>
        </w:rPr>
        <w:t>年龄：</w:t>
      </w:r>
      <w:r>
        <w:rPr>
          <w:rFonts w:hint="eastAsia" w:ascii="SimSun, STSong" w:hAnsi="SimSun, STSong" w:eastAsia="SimSun, STSong"/>
          <w:sz w:val="24"/>
          <w:u w:val="single"/>
        </w:rPr>
        <w:t>     </w:t>
      </w:r>
      <w:r>
        <w:rPr>
          <w:rFonts w:hint="eastAsia" w:ascii="SimSun, STSong" w:hAnsi="SimSun, STSong" w:eastAsia="SimSun, STSong"/>
          <w:sz w:val="24"/>
        </w:rPr>
        <w:t>职务：</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系</w:t>
      </w:r>
      <w:r>
        <w:rPr>
          <w:rFonts w:hint="eastAsia" w:ascii="SimSun, STSong" w:hAnsi="SimSun, STSong" w:eastAsia="SimSun, STSong"/>
          <w:sz w:val="24"/>
          <w:u w:val="single"/>
        </w:rPr>
        <w:t>      </w:t>
      </w:r>
      <w:r>
        <w:rPr>
          <w:rFonts w:hint="eastAsia" w:ascii="SimSun, STSong" w:hAnsi="SimSun, STSong" w:eastAsia="SimSun, STSong"/>
          <w:sz w:val="24"/>
        </w:rPr>
        <w:t>（投标人名称）的法定代表人。</w:t>
      </w:r>
    </w:p>
    <w:p>
      <w:pPr>
        <w:spacing w:line="360" w:lineRule="auto"/>
      </w:pPr>
      <w:r>
        <w:rPr>
          <w:rFonts w:hint="eastAsia" w:ascii="SimSun, STSong" w:hAnsi="SimSun, STSong" w:eastAsia="SimSun, STSong"/>
          <w:sz w:val="24"/>
        </w:rPr>
        <w:t>特此证明。</w:t>
      </w:r>
    </w:p>
    <w:p>
      <w:pPr>
        <w:spacing w:line="360" w:lineRule="auto"/>
      </w:pPr>
      <w:r>
        <w:rPr>
          <w:rFonts w:hint="eastAsia" w:ascii="SimSun, STSong" w:hAnsi="SimSun, STSong" w:eastAsia="SimSun, STSong"/>
          <w:sz w:val="24"/>
        </w:rPr>
        <w:t>投标人：</w:t>
      </w:r>
      <w:r>
        <w:rPr>
          <w:rFonts w:hint="eastAsia" w:ascii="SimSun, STSong" w:hAnsi="SimSun, STSong" w:eastAsia="SimSun, STSong"/>
          <w:sz w:val="24"/>
          <w:u w:val="single"/>
        </w:rPr>
        <w:t>    </w:t>
      </w:r>
      <w:r>
        <w:rPr>
          <w:rFonts w:hint="eastAsia" w:ascii="SimSun, STSong" w:hAnsi="SimSun, STSong" w:eastAsia="SimSun, STSong"/>
          <w:sz w:val="24"/>
        </w:rPr>
        <w:t>（盖单位公章）</w:t>
      </w:r>
    </w:p>
    <w:p>
      <w:pPr>
        <w:spacing w:line="360" w:lineRule="auto"/>
        <w:rPr>
          <w:rFonts w:ascii="SimSun, STSong" w:hAnsi="SimSun, STSong" w:eastAsia="SimSun, STSong"/>
          <w:b/>
          <w:sz w:val="24"/>
        </w:rPr>
      </w:pP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r>
        <w:rPr>
          <w:rFonts w:hint="eastAsia" w:ascii="SimSun, STSong" w:hAnsi="SimSun, STSong" w:eastAsia="SimSun, STSong"/>
          <w:b/>
          <w:sz w:val="24"/>
        </w:rPr>
        <w:t>2.3、法定代表人授权书格式</w:t>
      </w:r>
    </w:p>
    <w:p>
      <w:pPr>
        <w:spacing w:line="360" w:lineRule="auto"/>
        <w:jc w:val="center"/>
      </w:pPr>
      <w:r>
        <w:rPr>
          <w:rFonts w:hint="eastAsia" w:ascii="SimSun, STSong" w:hAnsi="SimSun, STSong" w:eastAsia="SimSun, STSong"/>
          <w:b/>
          <w:sz w:val="24"/>
        </w:rPr>
        <w:t>法定代表人授权书</w:t>
      </w:r>
    </w:p>
    <w:p>
      <w:pPr>
        <w:spacing w:line="360" w:lineRule="auto"/>
      </w:pPr>
      <w:r>
        <w:rPr>
          <w:rFonts w:hint="eastAsia" w:ascii="SimSun, STSong" w:hAnsi="SimSun, STSong" w:eastAsia="SimSun, STSong"/>
          <w:sz w:val="24"/>
        </w:rPr>
        <w:t>本授权书声明：注册于中国的</w:t>
      </w:r>
      <w:r>
        <w:rPr>
          <w:rFonts w:hint="eastAsia" w:ascii="SimSun, STSong" w:hAnsi="SimSun, STSong" w:eastAsia="SimSun, STSong"/>
          <w:sz w:val="24"/>
          <w:u w:val="single"/>
        </w:rPr>
        <w:t>（投标人名称）</w:t>
      </w:r>
      <w:r>
        <w:rPr>
          <w:rFonts w:hint="eastAsia" w:ascii="SimSun, STSong" w:hAnsi="SimSun, STSong" w:eastAsia="SimSun, STSong"/>
          <w:sz w:val="24"/>
        </w:rPr>
        <w:t>的在下面签字的</w:t>
      </w:r>
      <w:r>
        <w:rPr>
          <w:rFonts w:hint="eastAsia" w:ascii="SimSun, STSong" w:hAnsi="SimSun, STSong" w:eastAsia="SimSun, STSong"/>
          <w:sz w:val="24"/>
          <w:u w:val="single"/>
        </w:rPr>
        <w:t>（法定代表人姓名、职务）</w:t>
      </w:r>
      <w:r>
        <w:rPr>
          <w:rFonts w:hint="eastAsia" w:ascii="SimSun, STSong" w:hAnsi="SimSun, STSong" w:eastAsia="SimSun, STSong"/>
          <w:sz w:val="24"/>
        </w:rPr>
        <w:t>代表本公司授权在下面签字的</w:t>
      </w:r>
      <w:r>
        <w:rPr>
          <w:rFonts w:hint="eastAsia" w:ascii="SimSun, STSong" w:hAnsi="SimSun, STSong" w:eastAsia="SimSun, STSong"/>
          <w:sz w:val="24"/>
          <w:u w:val="single"/>
        </w:rPr>
        <w:t>（被授权人的姓名、职务）（“被授权人”）</w:t>
      </w:r>
      <w:r>
        <w:rPr>
          <w:rFonts w:hint="eastAsia" w:ascii="SimSun, STSong" w:hAnsi="SimSun, STSong" w:eastAsia="SimSun, STSong"/>
          <w:sz w:val="24"/>
        </w:rPr>
        <w:t>为本公司的合法代理人，其有权就</w:t>
      </w:r>
      <w:r>
        <w:rPr>
          <w:rFonts w:hint="eastAsia" w:ascii="SimSun, STSong" w:hAnsi="SimSun, STSong" w:eastAsia="SimSun, STSong"/>
          <w:sz w:val="24"/>
          <w:u w:val="single"/>
        </w:rPr>
        <w:t>      </w:t>
      </w:r>
      <w:r>
        <w:rPr>
          <w:rFonts w:hint="eastAsia" w:ascii="SimSun, STSong" w:hAnsi="SimSun, STSong" w:eastAsia="SimSun, STSong"/>
          <w:sz w:val="24"/>
        </w:rPr>
        <w:t>项目(招标编号为</w:t>
      </w:r>
      <w:r>
        <w:rPr>
          <w:rFonts w:hint="eastAsia" w:ascii="SimSun, STSong" w:hAnsi="SimSun, STSong" w:eastAsia="SimSun, STSong"/>
          <w:sz w:val="24"/>
          <w:u w:val="single"/>
        </w:rPr>
        <w:t>            )</w:t>
      </w:r>
      <w:r>
        <w:rPr>
          <w:rFonts w:hint="eastAsia" w:ascii="SimSun, STSong" w:hAnsi="SimSun, STSong" w:eastAsia="SimSun, STSong"/>
          <w:sz w:val="24"/>
        </w:rPr>
        <w:t>的(</w:t>
      </w:r>
      <w:r>
        <w:rPr>
          <w:rFonts w:hint="eastAsia" w:ascii="SimSun, STSong" w:hAnsi="SimSun, STSong" w:eastAsia="SimSun, STSong"/>
          <w:sz w:val="24"/>
          <w:u w:val="single"/>
        </w:rPr>
        <w:t>招标工程名称)</w:t>
      </w:r>
      <w:r>
        <w:rPr>
          <w:rFonts w:hint="eastAsia" w:ascii="SimSun, STSong" w:hAnsi="SimSun, STSong" w:eastAsia="SimSun, STSong"/>
          <w:sz w:val="24"/>
        </w:rPr>
        <w:t>代表本公司进行投标、谈判、签约、履约等具体工作，并签署全部有关文件；被授权人代表本公司所做的上述工作被视为本公司的行为，其所签署的全部有关文件对本公司具有法律约束力。</w:t>
      </w:r>
    </w:p>
    <w:p>
      <w:pPr>
        <w:spacing w:line="360" w:lineRule="auto"/>
      </w:pPr>
      <w:r>
        <w:rPr>
          <w:rFonts w:hint="eastAsia" w:ascii="SimSun, STSong" w:hAnsi="SimSun, STSong" w:eastAsia="SimSun, STSong"/>
          <w:sz w:val="24"/>
        </w:rPr>
        <w:t>代理人无转委权。</w:t>
      </w:r>
    </w:p>
    <w:p>
      <w:pPr>
        <w:spacing w:line="360" w:lineRule="auto"/>
      </w:pPr>
      <w:r>
        <w:rPr>
          <w:rFonts w:hint="eastAsia" w:ascii="SimSun, STSong" w:hAnsi="SimSun, STSong" w:eastAsia="SimSun, STSong"/>
          <w:sz w:val="24"/>
        </w:rPr>
        <w:t>本授权书于</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日签字生效，特此声明。</w:t>
      </w:r>
    </w:p>
    <w:p>
      <w:pPr>
        <w:spacing w:line="360" w:lineRule="auto"/>
      </w:pPr>
      <w:r>
        <w:rPr>
          <w:rFonts w:hint="eastAsia" w:ascii="SimSun, STSong" w:hAnsi="SimSun, STSong" w:eastAsia="SimSun, STSong"/>
          <w:sz w:val="24"/>
        </w:rPr>
        <w:t>法定代表人签字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被授权人签字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投标人公章</w:t>
      </w:r>
      <w:r>
        <w:rPr>
          <w:rFonts w:hint="eastAsia" w:ascii="SimSun, STSong" w:hAnsi="SimSun, STSong" w:eastAsia="SimSun, STSong"/>
          <w:sz w:val="24"/>
          <w:u w:val="single"/>
        </w:rPr>
        <w:t>                              </w:t>
      </w:r>
    </w:p>
    <w:p>
      <w:pPr>
        <w:spacing w:line="360" w:lineRule="auto"/>
        <w:rPr>
          <w:rFonts w:ascii="SimSun, STSong" w:hAnsi="SimSun, STSong" w:eastAsia="SimSun, STSong"/>
          <w:sz w:val="24"/>
          <w:u w:val="single"/>
        </w:rPr>
      </w:pPr>
      <w:r>
        <w:rPr>
          <w:rFonts w:hint="eastAsia" w:ascii="SimSun, STSong" w:hAnsi="SimSun, STSong" w:eastAsia="SimSun, STSong"/>
          <w:sz w:val="24"/>
        </w:rPr>
        <w:t>日期</w:t>
      </w:r>
      <w:r>
        <w:rPr>
          <w:rFonts w:hint="eastAsia" w:ascii="SimSun, STSong" w:hAnsi="SimSun, STSong" w:eastAsia="SimSun, STSong"/>
          <w:sz w:val="24"/>
          <w:u w:val="single"/>
        </w:rPr>
        <w:t>                                   </w:t>
      </w: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pPr>
      <w:r>
        <w:rPr>
          <w:rFonts w:hint="eastAsia" w:ascii="SimSun, STSong" w:hAnsi="SimSun, STSong" w:eastAsia="SimSun, STSong"/>
          <w:b/>
          <w:sz w:val="24"/>
        </w:rPr>
        <w:t>2.</w:t>
      </w:r>
      <w:r>
        <w:rPr>
          <w:rFonts w:hint="eastAsia" w:ascii="SimSun, STSong" w:hAnsi="SimSun, STSong" w:eastAsia="宋体"/>
          <w:b/>
          <w:sz w:val="24"/>
        </w:rPr>
        <w:t>4</w:t>
      </w:r>
      <w:r>
        <w:rPr>
          <w:rFonts w:hint="eastAsia" w:ascii="SimSun, STSong" w:hAnsi="SimSun, STSong" w:eastAsia="SimSun, STSong"/>
          <w:b/>
          <w:color w:val="000000"/>
        </w:rPr>
        <w:t>《投标人情况登记表》</w:t>
      </w:r>
    </w:p>
    <w:tbl>
      <w:tblPr>
        <w:tblStyle w:val="6"/>
        <w:tblW w:w="9026" w:type="dxa"/>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投标人全称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法定代表人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通讯地址</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邮政编码</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图纸费用</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投标保证金</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付款形式</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保证金汇款单位名称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开户银行</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账号</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本次投标联系人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联系人所在部门</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移动电话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传真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电子邮件信箱</w:t>
            </w:r>
          </w:p>
        </w:tc>
        <w:tc>
          <w:tcPr>
            <w:tcW w:w="4513" w:type="dxa"/>
            <w:tcBorders>
              <w:top w:val="single" w:color="auto" w:sz="6" w:space="0"/>
              <w:left w:val="single" w:color="auto" w:sz="6" w:space="0"/>
              <w:bottom w:val="single" w:color="auto" w:sz="6" w:space="0"/>
              <w:right w:val="single" w:color="auto" w:sz="6" w:space="0"/>
            </w:tcBorders>
          </w:tcPr>
          <w:p/>
        </w:tc>
      </w:tr>
    </w:tbl>
    <w:p>
      <w:r>
        <w:rPr>
          <w:rFonts w:hint="eastAsia" w:ascii="SimSun, STSong" w:hAnsi="SimSun, STSong" w:eastAsia="SimSun, STSong"/>
          <w:b/>
          <w:sz w:val="24"/>
        </w:rPr>
        <w:t>近两年完成的类似项目情况表（附合同证明）</w:t>
      </w:r>
    </w:p>
    <w:tbl>
      <w:tblPr>
        <w:tblStyle w:val="6"/>
        <w:tblW w:w="9026" w:type="dxa"/>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项目所在地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发包人地址</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合同价格</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开工日期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竣工日期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承担的工作</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工程质量</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项目经理</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技术负责人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总监理工程师及电话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p/>
          <w:p>
            <w:r>
              <w:rPr>
                <w:rFonts w:hint="eastAsia"/>
                <w:sz w:val="24"/>
              </w:rPr>
              <w:t>项目描述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备注</w:t>
            </w:r>
          </w:p>
        </w:tc>
        <w:tc>
          <w:tcPr>
            <w:tcW w:w="4513" w:type="dxa"/>
            <w:tcBorders>
              <w:top w:val="single" w:color="auto" w:sz="6" w:space="0"/>
              <w:left w:val="single" w:color="auto" w:sz="6" w:space="0"/>
              <w:bottom w:val="single" w:color="auto" w:sz="6" w:space="0"/>
              <w:right w:val="single" w:color="auto" w:sz="6" w:space="0"/>
            </w:tcBorders>
          </w:tcPr>
          <w:p/>
        </w:tc>
      </w:tr>
    </w:tbl>
    <w:p>
      <w:pPr>
        <w:spacing w:line="360" w:lineRule="auto"/>
      </w:pPr>
      <w:r>
        <w:rPr>
          <w:rFonts w:hint="eastAsia" w:ascii="SimSun, STSong" w:hAnsi="SimSun, STSong" w:eastAsia="SimSun, STSong"/>
          <w:b/>
          <w:sz w:val="24"/>
        </w:rPr>
        <w:t>注：1.</w:t>
      </w:r>
      <w:r>
        <w:rPr>
          <w:rFonts w:hint="eastAsia" w:ascii="SimSun, STSong" w:hAnsi="SimSun, STSong" w:eastAsia="SimSun, STSong"/>
          <w:sz w:val="24"/>
        </w:rPr>
        <w:t>请加盖公章；表中所填写的</w:t>
      </w:r>
      <w:r>
        <w:rPr>
          <w:rFonts w:hint="eastAsia" w:ascii="SimSun, STSong" w:hAnsi="SimSun, STSong" w:eastAsia="SimSun, STSong"/>
          <w:color w:val="000000"/>
          <w:sz w:val="24"/>
        </w:rPr>
        <w:t>保证金汇款单位名称</w:t>
      </w:r>
      <w:r>
        <w:rPr>
          <w:rFonts w:hint="eastAsia" w:ascii="SimSun, STSong" w:hAnsi="SimSun, STSong" w:eastAsia="SimSun, STSong"/>
          <w:sz w:val="24"/>
        </w:rPr>
        <w:t>、开户行、账号等信息应与保证金汇款单相应内容一致；邮寄地址、邮编等内容也应与实际接收信息相一致。</w:t>
      </w:r>
    </w:p>
    <w:p>
      <w:pPr>
        <w:spacing w:line="360" w:lineRule="auto"/>
        <w:rPr>
          <w:rFonts w:ascii="宋体" w:hAnsi="宋体" w:eastAsia="宋体" w:cs="宋体"/>
          <w:sz w:val="24"/>
        </w:rPr>
      </w:pPr>
      <w:r>
        <w:rPr>
          <w:rFonts w:hint="eastAsia" w:ascii="SimSun, STSong" w:hAnsi="SimSun, STSong" w:eastAsia="SimSun, STSong"/>
          <w:sz w:val="24"/>
        </w:rPr>
        <w:t>2.请附已付款有效凭据。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NTU4YjE4ODU3MGFkYTdkMjg5ODRlYTA2MDVjYzkifQ=="/>
  </w:docVars>
  <w:rsids>
    <w:rsidRoot w:val="00E21D2F"/>
    <w:rsid w:val="0067577D"/>
    <w:rsid w:val="00E21D2F"/>
    <w:rsid w:val="0101457E"/>
    <w:rsid w:val="01632D91"/>
    <w:rsid w:val="020118D3"/>
    <w:rsid w:val="02C656FE"/>
    <w:rsid w:val="03F6495E"/>
    <w:rsid w:val="04057E29"/>
    <w:rsid w:val="05686002"/>
    <w:rsid w:val="058B39C0"/>
    <w:rsid w:val="064453D7"/>
    <w:rsid w:val="080F1D7E"/>
    <w:rsid w:val="08550306"/>
    <w:rsid w:val="091D7025"/>
    <w:rsid w:val="097D0541"/>
    <w:rsid w:val="099C43EE"/>
    <w:rsid w:val="0C177612"/>
    <w:rsid w:val="0D0331F0"/>
    <w:rsid w:val="0D140E7B"/>
    <w:rsid w:val="0E684FD3"/>
    <w:rsid w:val="0EDA41D2"/>
    <w:rsid w:val="0EE03DEF"/>
    <w:rsid w:val="11C10DBF"/>
    <w:rsid w:val="135462CA"/>
    <w:rsid w:val="15381679"/>
    <w:rsid w:val="16473933"/>
    <w:rsid w:val="17C90AA4"/>
    <w:rsid w:val="188070E8"/>
    <w:rsid w:val="18E143E8"/>
    <w:rsid w:val="19835C21"/>
    <w:rsid w:val="19982B19"/>
    <w:rsid w:val="19AE2D25"/>
    <w:rsid w:val="1A642D06"/>
    <w:rsid w:val="1A7449DA"/>
    <w:rsid w:val="1C493415"/>
    <w:rsid w:val="1F37098E"/>
    <w:rsid w:val="1F537332"/>
    <w:rsid w:val="20A144DE"/>
    <w:rsid w:val="2190618E"/>
    <w:rsid w:val="21F934CC"/>
    <w:rsid w:val="23405C50"/>
    <w:rsid w:val="238505B2"/>
    <w:rsid w:val="23A83C63"/>
    <w:rsid w:val="23C63E9B"/>
    <w:rsid w:val="24C56DC9"/>
    <w:rsid w:val="24CB2048"/>
    <w:rsid w:val="251A0B90"/>
    <w:rsid w:val="25B2119F"/>
    <w:rsid w:val="25D704AF"/>
    <w:rsid w:val="28072F22"/>
    <w:rsid w:val="281D7A79"/>
    <w:rsid w:val="28E27689"/>
    <w:rsid w:val="2974382E"/>
    <w:rsid w:val="298768C3"/>
    <w:rsid w:val="2A5C7555"/>
    <w:rsid w:val="2CA907D7"/>
    <w:rsid w:val="2CF109F9"/>
    <w:rsid w:val="2DDD09AD"/>
    <w:rsid w:val="2DEC299E"/>
    <w:rsid w:val="2F8C2F0E"/>
    <w:rsid w:val="2FB12379"/>
    <w:rsid w:val="31F5307C"/>
    <w:rsid w:val="341F0F58"/>
    <w:rsid w:val="34605121"/>
    <w:rsid w:val="35D2252B"/>
    <w:rsid w:val="369330FD"/>
    <w:rsid w:val="37BB1C75"/>
    <w:rsid w:val="37F23569"/>
    <w:rsid w:val="39B667F4"/>
    <w:rsid w:val="39C66799"/>
    <w:rsid w:val="3AD134F4"/>
    <w:rsid w:val="3B3861D7"/>
    <w:rsid w:val="3C7B3A3C"/>
    <w:rsid w:val="3CFD09C6"/>
    <w:rsid w:val="3F134E07"/>
    <w:rsid w:val="3F4C7741"/>
    <w:rsid w:val="3F56036D"/>
    <w:rsid w:val="40C655E7"/>
    <w:rsid w:val="42794D01"/>
    <w:rsid w:val="42E82C1A"/>
    <w:rsid w:val="448F3E42"/>
    <w:rsid w:val="44955DFC"/>
    <w:rsid w:val="44EC71A0"/>
    <w:rsid w:val="462431C5"/>
    <w:rsid w:val="487F1A72"/>
    <w:rsid w:val="4A80023C"/>
    <w:rsid w:val="4ABF34BD"/>
    <w:rsid w:val="4BA56AFE"/>
    <w:rsid w:val="4C1B704D"/>
    <w:rsid w:val="4DBF6F31"/>
    <w:rsid w:val="50B51926"/>
    <w:rsid w:val="510E620C"/>
    <w:rsid w:val="513D513B"/>
    <w:rsid w:val="51652CEE"/>
    <w:rsid w:val="51D51D50"/>
    <w:rsid w:val="53167DCA"/>
    <w:rsid w:val="54C942F7"/>
    <w:rsid w:val="5549471D"/>
    <w:rsid w:val="554C0D69"/>
    <w:rsid w:val="57651AEC"/>
    <w:rsid w:val="58235A8F"/>
    <w:rsid w:val="596C0CB3"/>
    <w:rsid w:val="59DE33BD"/>
    <w:rsid w:val="5A3A29AA"/>
    <w:rsid w:val="5B8E1924"/>
    <w:rsid w:val="5BB60E5B"/>
    <w:rsid w:val="5C7E6F8C"/>
    <w:rsid w:val="5C7F7B1B"/>
    <w:rsid w:val="5CB55966"/>
    <w:rsid w:val="5D135452"/>
    <w:rsid w:val="5D78353A"/>
    <w:rsid w:val="5D7A18E5"/>
    <w:rsid w:val="5E3C3E26"/>
    <w:rsid w:val="5E8646E8"/>
    <w:rsid w:val="5EEA3696"/>
    <w:rsid w:val="5F255268"/>
    <w:rsid w:val="5FE64BF0"/>
    <w:rsid w:val="61761796"/>
    <w:rsid w:val="63043035"/>
    <w:rsid w:val="63116703"/>
    <w:rsid w:val="63DB3684"/>
    <w:rsid w:val="65A94BEA"/>
    <w:rsid w:val="65C6174B"/>
    <w:rsid w:val="67315AB0"/>
    <w:rsid w:val="686D2352"/>
    <w:rsid w:val="68810835"/>
    <w:rsid w:val="6B051CFD"/>
    <w:rsid w:val="6BDC7C19"/>
    <w:rsid w:val="6D79346D"/>
    <w:rsid w:val="705175AA"/>
    <w:rsid w:val="727D7636"/>
    <w:rsid w:val="729E4A40"/>
    <w:rsid w:val="751705B3"/>
    <w:rsid w:val="777C1844"/>
    <w:rsid w:val="78970A45"/>
    <w:rsid w:val="789C5875"/>
    <w:rsid w:val="78AF2513"/>
    <w:rsid w:val="7C9F472D"/>
    <w:rsid w:val="7CF63B6E"/>
    <w:rsid w:val="7D3F3AFD"/>
    <w:rsid w:val="7D9E4380"/>
    <w:rsid w:val="7F49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30"/>
    </w:pPr>
    <w:rPr>
      <w:rFonts w:ascii="宋体"/>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2"/>
    <w:basedOn w:val="2"/>
    <w:qFormat/>
    <w:uiPriority w:val="0"/>
    <w:pPr>
      <w:ind w:firstLine="21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无间隔1"/>
    <w:basedOn w:val="1"/>
    <w:qFormat/>
    <w:uiPriority w:val="1"/>
    <w:pPr>
      <w:widowControl/>
      <w:snapToGrid w:val="0"/>
      <w:contextualSpacing/>
      <w:jc w:val="left"/>
    </w:pPr>
    <w:rPr>
      <w:kern w:val="0"/>
      <w:szCs w:val="22"/>
      <w:lang w:eastAsia="en-US" w:bidi="en-US"/>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668</Words>
  <Characters>3812</Characters>
  <Lines>31</Lines>
  <Paragraphs>8</Paragraphs>
  <TotalTime>0</TotalTime>
  <ScaleCrop>false</ScaleCrop>
  <LinksUpToDate>false</LinksUpToDate>
  <CharactersWithSpaces>4472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张泽宇</cp:lastModifiedBy>
  <dcterms:modified xsi:type="dcterms:W3CDTF">2023-11-10T08:47:13Z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A0CA8716E03848C7BCBC07C66B3F64CC_13</vt:lpwstr>
  </property>
</Properties>
</file>